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МИНОБРНАУКИ РОССИИ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высшего образования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F077CB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F077CB">
        <w:rPr>
          <w:rFonts w:ascii="Times New Roman" w:hAnsi="Times New Roman"/>
          <w:sz w:val="28"/>
          <w:szCs w:val="24"/>
        </w:rPr>
        <w:t>(Колледж ГГУ)</w:t>
      </w:r>
    </w:p>
    <w:p w:rsidR="005F4BDA" w:rsidRPr="00F077CB" w:rsidRDefault="005F4BDA" w:rsidP="005F4BDA">
      <w:pPr>
        <w:widowControl w:val="0"/>
        <w:tabs>
          <w:tab w:val="left" w:pos="426"/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5F4BDA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BDA" w:rsidRPr="00F077CB" w:rsidRDefault="005F4BDA" w:rsidP="006F7263">
      <w:pPr>
        <w:tabs>
          <w:tab w:val="left" w:pos="426"/>
        </w:tabs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  <w:r w:rsidRPr="00F077CB">
        <w:rPr>
          <w:rFonts w:ascii="Times New Roman" w:hAnsi="Times New Roman"/>
          <w:sz w:val="28"/>
          <w:szCs w:val="28"/>
        </w:rPr>
        <w:tab/>
      </w: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FD38DE" w:rsidRPr="005F4BDA" w:rsidRDefault="00FD38DE" w:rsidP="005F4BDA">
      <w:pPr>
        <w:widowControl w:val="0"/>
        <w:ind w:left="102" w:right="107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5F4BDA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РАБОЧАЯ ПРОГРАММА </w:t>
      </w:r>
      <w:r w:rsidR="0035518B" w:rsidRPr="005F4BDA">
        <w:rPr>
          <w:rFonts w:ascii="Times New Roman" w:hAnsi="Times New Roman"/>
          <w:b/>
          <w:bCs/>
          <w:sz w:val="28"/>
          <w:szCs w:val="28"/>
          <w:lang w:eastAsia="en-US"/>
        </w:rPr>
        <w:t>ПРОФЕССИОНАЛЬНО МОДУЛЯ</w:t>
      </w:r>
    </w:p>
    <w:p w:rsidR="00FD38DE" w:rsidRPr="005F4BDA" w:rsidRDefault="00FD38DE" w:rsidP="00355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b/>
        </w:rPr>
      </w:pPr>
      <w:r w:rsidRPr="005F4BDA">
        <w:rPr>
          <w:rFonts w:ascii="Times New Roman" w:hAnsi="Times New Roman"/>
          <w:b/>
          <w:caps/>
          <w:sz w:val="28"/>
          <w:szCs w:val="28"/>
        </w:rPr>
        <w:t xml:space="preserve">ПМ.4. </w:t>
      </w:r>
      <w:r w:rsidR="0035518B" w:rsidRPr="005F4BDA">
        <w:rPr>
          <w:rFonts w:ascii="Times New Roman" w:hAnsi="Times New Roman"/>
          <w:b/>
          <w:caps/>
          <w:sz w:val="28"/>
          <w:szCs w:val="28"/>
        </w:rPr>
        <w:t>«</w:t>
      </w:r>
      <w:r w:rsidRPr="005F4BDA">
        <w:rPr>
          <w:rFonts w:ascii="Times New Roman" w:hAnsi="Times New Roman"/>
          <w:b/>
          <w:caps/>
          <w:sz w:val="28"/>
          <w:szCs w:val="28"/>
        </w:rPr>
        <w:t>Организация видов работ при эксплуатации и реконструкции строительных объектов</w:t>
      </w:r>
      <w:r w:rsidR="0035518B" w:rsidRPr="005F4BDA">
        <w:rPr>
          <w:rFonts w:ascii="Times New Roman" w:hAnsi="Times New Roman"/>
          <w:b/>
          <w:caps/>
          <w:sz w:val="28"/>
          <w:szCs w:val="28"/>
        </w:rPr>
        <w:t>»</w:t>
      </w:r>
    </w:p>
    <w:p w:rsidR="005F4BDA" w:rsidRPr="00F077CB" w:rsidRDefault="005F4BDA" w:rsidP="005F4BDA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>программы подготовки специалистов среднего звена по специальности:</w:t>
      </w:r>
    </w:p>
    <w:p w:rsidR="005F4BDA" w:rsidRPr="00F077CB" w:rsidRDefault="005F4BDA" w:rsidP="005F4BDA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b/>
          <w:sz w:val="28"/>
          <w:szCs w:val="28"/>
        </w:rPr>
        <w:t>08.02.01 Строительство и эксплуатация зданий и сооружений</w:t>
      </w:r>
    </w:p>
    <w:p w:rsidR="00FD38DE" w:rsidRPr="00FD38DE" w:rsidRDefault="00FD38DE" w:rsidP="00FD38DE">
      <w:pPr>
        <w:widowControl w:val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5B5BF6" w:rsidRDefault="005B5BF6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5B5BF6" w:rsidRDefault="005B5BF6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1A1C4E" w:rsidRDefault="005F4BDA" w:rsidP="005F4BDA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7CB">
        <w:rPr>
          <w:rFonts w:ascii="Times New Roman" w:hAnsi="Times New Roman"/>
          <w:sz w:val="28"/>
          <w:szCs w:val="28"/>
        </w:rPr>
        <w:t>пос. Электроизолятор,</w:t>
      </w:r>
    </w:p>
    <w:p w:rsidR="005F4BDA" w:rsidRPr="00F077CB" w:rsidRDefault="005F4BDA" w:rsidP="005F4BDA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5F18">
        <w:rPr>
          <w:rFonts w:ascii="Times New Roman" w:hAnsi="Times New Roman"/>
          <w:bCs/>
          <w:sz w:val="28"/>
          <w:szCs w:val="28"/>
        </w:rPr>
        <w:t>202</w:t>
      </w:r>
      <w:r w:rsidR="001A1C4E">
        <w:rPr>
          <w:rFonts w:ascii="Times New Roman" w:hAnsi="Times New Roman"/>
          <w:bCs/>
          <w:sz w:val="28"/>
          <w:szCs w:val="28"/>
        </w:rPr>
        <w:t>4</w:t>
      </w:r>
    </w:p>
    <w:p w:rsidR="0077359F" w:rsidRDefault="0077359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595AA4" w:rsidRPr="00605BA2" w:rsidRDefault="00595AA4" w:rsidP="00595AA4">
      <w:pPr>
        <w:tabs>
          <w:tab w:val="left" w:pos="2011"/>
        </w:tabs>
        <w:jc w:val="center"/>
        <w:rPr>
          <w:rFonts w:ascii="Times New Roman" w:hAnsi="Times New Roman"/>
          <w:b/>
          <w:sz w:val="24"/>
          <w:szCs w:val="24"/>
        </w:rPr>
      </w:pPr>
      <w:r w:rsidRPr="00605BA2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ffff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1099"/>
      </w:tblGrid>
      <w:tr w:rsidR="008E648A" w:rsidTr="005F4BDA">
        <w:tc>
          <w:tcPr>
            <w:tcW w:w="9322" w:type="dxa"/>
            <w:vAlign w:val="center"/>
          </w:tcPr>
          <w:p w:rsidR="008E648A" w:rsidRP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</w:t>
            </w:r>
            <w:r w:rsidRPr="00931603">
              <w:rPr>
                <w:rFonts w:ascii="Times New Roman" w:hAnsi="Times New Roman"/>
                <w:b/>
                <w:sz w:val="24"/>
                <w:szCs w:val="24"/>
              </w:rPr>
              <w:t xml:space="preserve"> РАБОЧЕЙ ПРОГРАММЫ ПРОФЕССИОНАЛЬНОГО МОДУЛЯ</w:t>
            </w:r>
            <w:r w:rsidRPr="0093160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 w:rsidRPr="007A4A91">
              <w:t>3</w:t>
            </w:r>
          </w:p>
        </w:tc>
      </w:tr>
      <w:tr w:rsidR="008E648A" w:rsidTr="005F4BDA">
        <w:tc>
          <w:tcPr>
            <w:tcW w:w="9322" w:type="dxa"/>
            <w:vAlign w:val="center"/>
          </w:tcPr>
          <w:p w:rsid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8E648A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ПРО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ФЕССИОНАЛЬНОГО МОДУЛЯ</w:t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>
              <w:t>7</w:t>
            </w:r>
          </w:p>
        </w:tc>
      </w:tr>
      <w:tr w:rsidR="008E648A" w:rsidTr="005F4BDA">
        <w:tc>
          <w:tcPr>
            <w:tcW w:w="9322" w:type="dxa"/>
            <w:vAlign w:val="center"/>
          </w:tcPr>
          <w:p w:rsid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  <w:r w:rsidRPr="008E648A">
              <w:rPr>
                <w:rFonts w:ascii="Times New Roman" w:hAnsi="Times New Roman"/>
                <w:b/>
                <w:sz w:val="24"/>
                <w:szCs w:val="24"/>
              </w:rPr>
              <w:t>УСЛОВИЯ РЕАЛИ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ЗАЦИИ ПРОФЕССИОНАЛЬНОГО МОДУЛЯ</w:t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>
              <w:t>17</w:t>
            </w:r>
          </w:p>
        </w:tc>
      </w:tr>
      <w:tr w:rsidR="008E648A" w:rsidTr="005F4BDA">
        <w:tc>
          <w:tcPr>
            <w:tcW w:w="9322" w:type="dxa"/>
            <w:vAlign w:val="center"/>
          </w:tcPr>
          <w:p w:rsidR="008E648A" w:rsidRDefault="008E648A" w:rsidP="007A4A91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  <w:r w:rsidRPr="008E648A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099" w:type="dxa"/>
            <w:vAlign w:val="center"/>
          </w:tcPr>
          <w:p w:rsidR="008E648A" w:rsidRPr="007A4A91" w:rsidRDefault="007A4A91" w:rsidP="0077359F">
            <w:pPr>
              <w:pStyle w:val="1"/>
              <w:outlineLvl w:val="0"/>
            </w:pPr>
            <w:r>
              <w:t>20</w:t>
            </w:r>
          </w:p>
        </w:tc>
      </w:tr>
    </w:tbl>
    <w:p w:rsidR="003A2E43" w:rsidRPr="003A2E43" w:rsidRDefault="003A2E43" w:rsidP="0077359F">
      <w:pPr>
        <w:pStyle w:val="1"/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A309B3">
      <w:pPr>
        <w:tabs>
          <w:tab w:val="left" w:pos="1680"/>
        </w:tabs>
        <w:spacing w:after="0" w:line="240" w:lineRule="auto"/>
        <w:ind w:firstLine="709"/>
        <w:rPr>
          <w:rFonts w:ascii="Times New Roman" w:hAnsi="Times New Roman"/>
        </w:rPr>
      </w:pPr>
    </w:p>
    <w:p w:rsidR="0077359F" w:rsidRDefault="0077359F">
      <w:pPr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</w:p>
    <w:p w:rsidR="00595AA4" w:rsidRPr="00246924" w:rsidRDefault="00595AA4" w:rsidP="00A309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i/>
          <w:sz w:val="28"/>
          <w:szCs w:val="28"/>
        </w:rPr>
        <w:lastRenderedPageBreak/>
        <w:t xml:space="preserve">1. </w:t>
      </w:r>
      <w:r w:rsidR="00693CE5">
        <w:rPr>
          <w:rFonts w:ascii="Times New Roman" w:hAnsi="Times New Roman"/>
          <w:b/>
          <w:sz w:val="28"/>
          <w:szCs w:val="28"/>
        </w:rPr>
        <w:t xml:space="preserve">ОБЩАЯ ХАРАКТЕРИСТИКА </w:t>
      </w:r>
      <w:r w:rsidRPr="00246924">
        <w:rPr>
          <w:rFonts w:ascii="Times New Roman" w:hAnsi="Times New Roman"/>
          <w:b/>
          <w:sz w:val="28"/>
          <w:szCs w:val="28"/>
        </w:rPr>
        <w:t>РАБОЧЕЙ ПРОГРАММЫ</w:t>
      </w:r>
    </w:p>
    <w:p w:rsidR="00595AA4" w:rsidRPr="00246924" w:rsidRDefault="00595AA4" w:rsidP="00A309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sz w:val="28"/>
          <w:szCs w:val="28"/>
        </w:rPr>
        <w:t>ПРОФЕССИОНАЛЬНОГО МОДУЛЯ</w:t>
      </w:r>
    </w:p>
    <w:p w:rsidR="00595AA4" w:rsidRDefault="00595AA4" w:rsidP="00A309B3">
      <w:pPr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ПМ 04. ОРГАНИЗАЦИЯ ВИДОВ РАБОТ ПРИ ЭКСПЛУАТАЦИИ И РЕКОНСТРУКЦИИ СТРОИТЕЛЬНЫХ ОБЪЕКТОВ</w:t>
      </w:r>
    </w:p>
    <w:p w:rsidR="00A309B3" w:rsidRPr="00246924" w:rsidRDefault="00A309B3" w:rsidP="00A309B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95AA4" w:rsidRPr="00246924" w:rsidRDefault="00595AA4" w:rsidP="0077359F">
      <w:pPr>
        <w:pStyle w:val="1"/>
      </w:pPr>
      <w:r w:rsidRPr="00246924">
        <w:t>1.1. Цель и планируемые результаты освоения профессионального модуля</w:t>
      </w:r>
    </w:p>
    <w:p w:rsidR="00595AA4" w:rsidRPr="00246924" w:rsidRDefault="00595AA4" w:rsidP="00A309B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246924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организация видов работ при эксплуатации и реконструкции строительных объектов</w:t>
      </w:r>
      <w:r w:rsidR="00876A9B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246924">
        <w:rPr>
          <w:rFonts w:ascii="Times New Roman" w:hAnsi="Times New Roman"/>
          <w:sz w:val="28"/>
          <w:szCs w:val="28"/>
        </w:rPr>
        <w:t>и соответствующие ему общие и профессиональные компетенции:</w:t>
      </w:r>
    </w:p>
    <w:p w:rsidR="00595AA4" w:rsidRPr="00A309B3" w:rsidRDefault="00595AA4" w:rsidP="00A309B3">
      <w:pPr>
        <w:pStyle w:val="af"/>
        <w:numPr>
          <w:ilvl w:val="2"/>
          <w:numId w:val="16"/>
        </w:numPr>
        <w:spacing w:after="0"/>
        <w:jc w:val="both"/>
        <w:rPr>
          <w:sz w:val="28"/>
          <w:szCs w:val="28"/>
        </w:rPr>
      </w:pPr>
      <w:r w:rsidRPr="00A309B3">
        <w:rPr>
          <w:sz w:val="28"/>
          <w:szCs w:val="28"/>
        </w:rPr>
        <w:t>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8329"/>
      </w:tblGrid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29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595AA4" w:rsidRPr="00693CE5" w:rsidTr="008E648A">
        <w:trPr>
          <w:trHeight w:val="327"/>
        </w:trPr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uppressAutoHyphens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35F1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95AA4" w:rsidRPr="00693CE5" w:rsidTr="008E648A">
        <w:tc>
          <w:tcPr>
            <w:tcW w:w="1242" w:type="dxa"/>
          </w:tcPr>
          <w:p w:rsidR="00595AA4" w:rsidRPr="00693CE5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8329" w:type="dxa"/>
          </w:tcPr>
          <w:p w:rsidR="00595AA4" w:rsidRPr="00693CE5" w:rsidRDefault="00835F18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595AA4" w:rsidRPr="00FE3526" w:rsidRDefault="00595AA4" w:rsidP="00595AA4">
      <w:pPr>
        <w:rPr>
          <w:rFonts w:eastAsia="Calibri"/>
          <w:lang w:eastAsia="en-US"/>
        </w:rPr>
      </w:pPr>
    </w:p>
    <w:p w:rsidR="00595AA4" w:rsidRPr="00FE3526" w:rsidRDefault="00595AA4" w:rsidP="00595AA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</w:p>
    <w:p w:rsidR="00595AA4" w:rsidRPr="00246924" w:rsidRDefault="00595AA4" w:rsidP="008E648A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  <w:lang w:eastAsia="en-US"/>
        </w:rPr>
      </w:pPr>
      <w:r w:rsidRPr="00246924">
        <w:rPr>
          <w:rFonts w:ascii="Times New Roman" w:hAnsi="Times New Roman"/>
          <w:bCs/>
          <w:iCs/>
          <w:sz w:val="28"/>
          <w:szCs w:val="28"/>
          <w:lang w:eastAsia="en-US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Cs/>
                <w:iCs/>
                <w:sz w:val="24"/>
                <w:szCs w:val="24"/>
              </w:rPr>
              <w:t>ВД 4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bCs/>
                <w:iCs/>
                <w:sz w:val="24"/>
                <w:szCs w:val="24"/>
              </w:rPr>
              <w:t>ПК 4.1.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ПК 4.2.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ПК 4.3.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595AA4" w:rsidRPr="008E648A" w:rsidTr="003A2E43">
        <w:tc>
          <w:tcPr>
            <w:tcW w:w="1204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ПК 4.4.</w:t>
            </w:r>
          </w:p>
        </w:tc>
        <w:tc>
          <w:tcPr>
            <w:tcW w:w="8367" w:type="dxa"/>
          </w:tcPr>
          <w:p w:rsidR="00595AA4" w:rsidRPr="008E648A" w:rsidRDefault="00595AA4" w:rsidP="008E648A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8E648A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595AA4" w:rsidRPr="00FE3526" w:rsidRDefault="00595AA4" w:rsidP="00595AA4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595AA4" w:rsidRPr="00246924" w:rsidRDefault="00595AA4" w:rsidP="008E648A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246924">
        <w:rPr>
          <w:rFonts w:ascii="Times New Roman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595AA4" w:rsidRPr="00FE3526" w:rsidTr="00B04986">
        <w:tc>
          <w:tcPr>
            <w:tcW w:w="2943" w:type="dxa"/>
          </w:tcPr>
          <w:p w:rsidR="00595AA4" w:rsidRPr="00FE3526" w:rsidRDefault="00595AA4" w:rsidP="008E648A">
            <w:pPr>
              <w:spacing w:after="0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>Иметь практический опыт в</w:t>
            </w:r>
          </w:p>
        </w:tc>
        <w:tc>
          <w:tcPr>
            <w:tcW w:w="6804" w:type="dxa"/>
          </w:tcPr>
          <w:p w:rsidR="00595AA4" w:rsidRPr="00FE3526" w:rsidRDefault="00595AA4" w:rsidP="008E648A">
            <w:pPr>
              <w:spacing w:after="0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Проведении технических осмотров общего имущества (конструкций и инженерного оборудования) и подготовки к сезонной эксплуатации; 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оборудования;</w:t>
            </w:r>
            <w:r w:rsidR="0077359F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проведении текущего ремонта; участии в проведении капитального ремонта; контроле качества ремонтных работ.</w:t>
            </w:r>
          </w:p>
        </w:tc>
      </w:tr>
      <w:tr w:rsidR="00595AA4" w:rsidRPr="00FE3526" w:rsidTr="00B04986">
        <w:tc>
          <w:tcPr>
            <w:tcW w:w="2943" w:type="dxa"/>
          </w:tcPr>
          <w:p w:rsidR="00595AA4" w:rsidRPr="00FE3526" w:rsidRDefault="00595AA4" w:rsidP="008E648A">
            <w:pPr>
              <w:spacing w:after="0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>уметь</w:t>
            </w:r>
          </w:p>
        </w:tc>
        <w:tc>
          <w:tcPr>
            <w:tcW w:w="6804" w:type="dxa"/>
          </w:tcPr>
          <w:p w:rsidR="00595AA4" w:rsidRPr="00FE3526" w:rsidRDefault="00595AA4" w:rsidP="008E648A">
            <w:pPr>
              <w:spacing w:after="0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здания;организовывать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ремонт объекта по отдельным наименованиям работ на основе выявленных неисправностей элементов здания; составлять планы-графики проведения различных видов работ текущего ремонта;</w:t>
            </w:r>
            <w:r w:rsidR="0077359F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организовывать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 </w:t>
            </w:r>
          </w:p>
        </w:tc>
      </w:tr>
      <w:tr w:rsidR="00595AA4" w:rsidRPr="00FE3526" w:rsidTr="00B04986">
        <w:tc>
          <w:tcPr>
            <w:tcW w:w="2943" w:type="dxa"/>
          </w:tcPr>
          <w:p w:rsidR="00595AA4" w:rsidRPr="00FE3526" w:rsidRDefault="00595AA4" w:rsidP="008E648A">
            <w:pPr>
              <w:spacing w:after="0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>знать</w:t>
            </w:r>
          </w:p>
        </w:tc>
        <w:tc>
          <w:tcPr>
            <w:tcW w:w="6804" w:type="dxa"/>
          </w:tcPr>
          <w:p w:rsidR="00595AA4" w:rsidRPr="00FE3526" w:rsidRDefault="00595AA4" w:rsidP="008E648A">
            <w:pPr>
              <w:spacing w:after="0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Методы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основные методы усиления конструкций; 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положение по техническому обследованию жилых зданий;правила и нормы технической эксплуатации жилищного фонда; 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 методы и технологию проведения ремонтных работ; 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работ. </w:t>
            </w:r>
          </w:p>
        </w:tc>
      </w:tr>
    </w:tbl>
    <w:p w:rsidR="00A309B3" w:rsidRPr="00392E70" w:rsidRDefault="00A309B3" w:rsidP="00A30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309B3" w:rsidRPr="00560C6A" w:rsidRDefault="00A309B3" w:rsidP="0077359F">
      <w:pPr>
        <w:pStyle w:val="1"/>
      </w:pPr>
      <w:r w:rsidRPr="00560C6A">
        <w:t>1.3. Реализация</w:t>
      </w:r>
      <w:r w:rsidRPr="00560C6A">
        <w:rPr>
          <w:spacing w:val="-6"/>
        </w:rPr>
        <w:t xml:space="preserve"> </w:t>
      </w:r>
      <w:r w:rsidRPr="00560C6A">
        <w:t>воспитательных</w:t>
      </w:r>
      <w:r w:rsidRPr="00560C6A">
        <w:rPr>
          <w:spacing w:val="-4"/>
        </w:rPr>
        <w:t xml:space="preserve"> </w:t>
      </w:r>
      <w:r w:rsidRPr="00560C6A">
        <w:t>аспектов</w:t>
      </w:r>
      <w:r w:rsidRPr="00560C6A">
        <w:rPr>
          <w:spacing w:val="-4"/>
        </w:rPr>
        <w:t xml:space="preserve"> </w:t>
      </w:r>
      <w:r w:rsidRPr="00560C6A">
        <w:t>в</w:t>
      </w:r>
      <w:r w:rsidRPr="00560C6A">
        <w:rPr>
          <w:spacing w:val="-3"/>
        </w:rPr>
        <w:t xml:space="preserve"> </w:t>
      </w:r>
      <w:r w:rsidRPr="00560C6A">
        <w:t>процессе</w:t>
      </w:r>
      <w:r w:rsidRPr="00560C6A">
        <w:rPr>
          <w:spacing w:val="-4"/>
        </w:rPr>
        <w:t xml:space="preserve"> </w:t>
      </w:r>
      <w:r w:rsidRPr="00560C6A">
        <w:t>учебных</w:t>
      </w:r>
      <w:r w:rsidRPr="00560C6A">
        <w:rPr>
          <w:spacing w:val="-3"/>
        </w:rPr>
        <w:t xml:space="preserve"> </w:t>
      </w:r>
      <w:r w:rsidRPr="00560C6A">
        <w:rPr>
          <w:spacing w:val="-2"/>
        </w:rPr>
        <w:t>занятий</w:t>
      </w:r>
    </w:p>
    <w:p w:rsidR="00A309B3" w:rsidRPr="00560C6A" w:rsidRDefault="00A309B3" w:rsidP="00A309B3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60C6A">
        <w:rPr>
          <w:rFonts w:ascii="Times New Roman" w:hAnsi="Times New Roman"/>
          <w:spacing w:val="-2"/>
          <w:sz w:val="28"/>
          <w:szCs w:val="28"/>
        </w:rPr>
        <w:t>включающих:</w:t>
      </w:r>
    </w:p>
    <w:p w:rsidR="00A309B3" w:rsidRPr="00560C6A" w:rsidRDefault="00A309B3" w:rsidP="00A309B3">
      <w:pPr>
        <w:widowControl w:val="0"/>
        <w:numPr>
          <w:ilvl w:val="0"/>
          <w:numId w:val="1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A309B3" w:rsidRPr="00560C6A" w:rsidRDefault="00A309B3" w:rsidP="00A309B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A309B3" w:rsidRPr="00560C6A" w:rsidRDefault="00A309B3" w:rsidP="00A309B3">
      <w:pPr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A309B3" w:rsidRPr="00560C6A" w:rsidRDefault="00A309B3" w:rsidP="00A309B3">
      <w:pPr>
        <w:widowControl w:val="0"/>
        <w:numPr>
          <w:ilvl w:val="0"/>
          <w:numId w:val="1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A309B3" w:rsidRPr="00560C6A" w:rsidRDefault="00A309B3" w:rsidP="00A309B3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A309B3" w:rsidRPr="00560C6A" w:rsidRDefault="00A309B3" w:rsidP="00A309B3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:rsidR="00A309B3" w:rsidRPr="00560C6A" w:rsidRDefault="00A309B3" w:rsidP="00A309B3">
      <w:pPr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A309B3" w:rsidRPr="00560C6A" w:rsidRDefault="00A309B3" w:rsidP="00A309B3">
      <w:pPr>
        <w:widowControl w:val="0"/>
        <w:numPr>
          <w:ilvl w:val="0"/>
          <w:numId w:val="2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A309B3" w:rsidRPr="00560C6A" w:rsidRDefault="00A309B3" w:rsidP="00A309B3">
      <w:pPr>
        <w:widowControl w:val="0"/>
        <w:numPr>
          <w:ilvl w:val="0"/>
          <w:numId w:val="2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A309B3" w:rsidRPr="00560C6A" w:rsidRDefault="00A309B3" w:rsidP="00A309B3">
      <w:pPr>
        <w:widowControl w:val="0"/>
        <w:numPr>
          <w:ilvl w:val="0"/>
          <w:numId w:val="2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A309B3" w:rsidRPr="00560C6A" w:rsidRDefault="00A309B3" w:rsidP="00A309B3">
      <w:pPr>
        <w:widowControl w:val="0"/>
        <w:numPr>
          <w:ilvl w:val="0"/>
          <w:numId w:val="2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A309B3" w:rsidRPr="00560C6A" w:rsidRDefault="00A309B3" w:rsidP="00A309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60C6A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для обсуждения.</w:t>
      </w:r>
    </w:p>
    <w:p w:rsidR="00A309B3" w:rsidRPr="00560C6A" w:rsidRDefault="00A309B3" w:rsidP="00A309B3">
      <w:pPr>
        <w:pStyle w:val="a5"/>
        <w:ind w:firstLine="709"/>
        <w:jc w:val="both"/>
        <w:rPr>
          <w:sz w:val="28"/>
          <w:szCs w:val="28"/>
        </w:rPr>
      </w:pPr>
    </w:p>
    <w:p w:rsidR="00A309B3" w:rsidRPr="00560C6A" w:rsidRDefault="00A309B3" w:rsidP="0077359F">
      <w:pPr>
        <w:pStyle w:val="1"/>
      </w:pPr>
      <w:r w:rsidRPr="00560C6A">
        <w:t>1.4.Использование</w:t>
      </w:r>
      <w:r w:rsidRPr="00560C6A">
        <w:rPr>
          <w:spacing w:val="-6"/>
        </w:rPr>
        <w:t xml:space="preserve"> </w:t>
      </w:r>
      <w:r w:rsidRPr="00560C6A">
        <w:t>активных</w:t>
      </w:r>
      <w:r w:rsidRPr="00560C6A">
        <w:rPr>
          <w:spacing w:val="-2"/>
        </w:rPr>
        <w:t xml:space="preserve"> </w:t>
      </w:r>
      <w:r w:rsidRPr="00560C6A">
        <w:t>и</w:t>
      </w:r>
      <w:r w:rsidRPr="00560C6A">
        <w:rPr>
          <w:spacing w:val="-3"/>
        </w:rPr>
        <w:t xml:space="preserve"> </w:t>
      </w:r>
      <w:r w:rsidRPr="00560C6A">
        <w:t>интерактивных</w:t>
      </w:r>
      <w:r w:rsidRPr="00560C6A">
        <w:rPr>
          <w:spacing w:val="-2"/>
        </w:rPr>
        <w:t xml:space="preserve"> </w:t>
      </w:r>
      <w:r w:rsidRPr="00560C6A">
        <w:t>форм</w:t>
      </w:r>
      <w:r w:rsidRPr="00560C6A">
        <w:rPr>
          <w:spacing w:val="-3"/>
        </w:rPr>
        <w:t xml:space="preserve"> </w:t>
      </w:r>
      <w:r w:rsidRPr="00560C6A">
        <w:t>проведения</w:t>
      </w:r>
      <w:r w:rsidRPr="00560C6A">
        <w:rPr>
          <w:spacing w:val="-5"/>
        </w:rPr>
        <w:t xml:space="preserve"> </w:t>
      </w:r>
      <w:r w:rsidRPr="00560C6A">
        <w:rPr>
          <w:spacing w:val="-2"/>
        </w:rPr>
        <w:t>занятий</w:t>
      </w:r>
    </w:p>
    <w:p w:rsidR="00A309B3" w:rsidRPr="00560C6A" w:rsidRDefault="00A309B3" w:rsidP="00A309B3">
      <w:pPr>
        <w:pStyle w:val="a5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групповая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или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в</w:t>
      </w:r>
      <w:r w:rsidRPr="00560C6A">
        <w:rPr>
          <w:spacing w:val="-2"/>
          <w:sz w:val="28"/>
          <w:szCs w:val="28"/>
        </w:rPr>
        <w:t xml:space="preserve"> парах;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z w:val="28"/>
          <w:szCs w:val="28"/>
        </w:rPr>
        <w:t>ситуационных</w:t>
      </w:r>
      <w:r w:rsidRPr="00560C6A">
        <w:rPr>
          <w:spacing w:val="-2"/>
          <w:sz w:val="28"/>
          <w:szCs w:val="28"/>
        </w:rPr>
        <w:t xml:space="preserve"> задач;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производственных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задач;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5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pacing w:val="-2"/>
          <w:sz w:val="28"/>
          <w:szCs w:val="28"/>
        </w:rPr>
        <w:t>исследовательская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деятельность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обучающихся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10"/>
          <w:sz w:val="28"/>
          <w:szCs w:val="28"/>
        </w:rPr>
        <w:t>в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рамках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реализации</w:t>
      </w:r>
      <w:r w:rsidRPr="00560C6A">
        <w:rPr>
          <w:sz w:val="28"/>
          <w:szCs w:val="28"/>
        </w:rPr>
        <w:t xml:space="preserve"> </w:t>
      </w:r>
      <w:r w:rsidRPr="00560C6A">
        <w:rPr>
          <w:spacing w:val="-4"/>
          <w:sz w:val="28"/>
          <w:szCs w:val="28"/>
        </w:rPr>
        <w:t xml:space="preserve">ими </w:t>
      </w:r>
      <w:r w:rsidRPr="00560C6A">
        <w:rPr>
          <w:sz w:val="28"/>
          <w:szCs w:val="28"/>
        </w:rPr>
        <w:t>индивидуальных исследовательских проектов;</w:t>
      </w:r>
    </w:p>
    <w:p w:rsidR="00A309B3" w:rsidRPr="00560C6A" w:rsidRDefault="00A309B3" w:rsidP="00A309B3">
      <w:pPr>
        <w:pStyle w:val="a5"/>
        <w:ind w:firstLine="709"/>
        <w:jc w:val="both"/>
        <w:rPr>
          <w:b/>
          <w:sz w:val="28"/>
          <w:szCs w:val="28"/>
        </w:rPr>
      </w:pPr>
    </w:p>
    <w:p w:rsidR="00A309B3" w:rsidRPr="00560C6A" w:rsidRDefault="00A309B3" w:rsidP="0077359F">
      <w:pPr>
        <w:pStyle w:val="1"/>
      </w:pPr>
      <w:r w:rsidRPr="00560C6A">
        <w:t>1.5.Практическая</w:t>
      </w:r>
      <w:r w:rsidRPr="00560C6A">
        <w:rPr>
          <w:spacing w:val="-3"/>
        </w:rPr>
        <w:t xml:space="preserve"> </w:t>
      </w:r>
      <w:r w:rsidRPr="00560C6A">
        <w:rPr>
          <w:spacing w:val="-2"/>
        </w:rPr>
        <w:t>подготовка</w:t>
      </w:r>
    </w:p>
    <w:p w:rsidR="00A309B3" w:rsidRPr="00560C6A" w:rsidRDefault="00A309B3" w:rsidP="00A309B3">
      <w:pPr>
        <w:pStyle w:val="a5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Практическая подготовка при реализации профессионального модуля организуется в форме: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учебной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и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производственной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практики;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60C6A">
        <w:rPr>
          <w:spacing w:val="-2"/>
          <w:sz w:val="28"/>
          <w:szCs w:val="28"/>
        </w:rPr>
        <w:t>деятельностью;</w:t>
      </w:r>
    </w:p>
    <w:p w:rsidR="00A309B3" w:rsidRPr="00560C6A" w:rsidRDefault="00A309B3" w:rsidP="00A309B3">
      <w:pPr>
        <w:pStyle w:val="af"/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60C6A">
        <w:rPr>
          <w:spacing w:val="40"/>
          <w:sz w:val="28"/>
          <w:szCs w:val="28"/>
        </w:rPr>
        <w:t xml:space="preserve"> </w:t>
      </w:r>
      <w:r w:rsidRPr="00560C6A">
        <w:rPr>
          <w:sz w:val="28"/>
          <w:szCs w:val="28"/>
        </w:rPr>
        <w:t>деятельностью в условиях, приближенных к реальным производственным.</w:t>
      </w:r>
    </w:p>
    <w:p w:rsidR="00A309B3" w:rsidRDefault="00A309B3" w:rsidP="00A309B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309B3" w:rsidRPr="00FE3526" w:rsidRDefault="00A309B3" w:rsidP="00A309B3">
      <w:pPr>
        <w:spacing w:after="0" w:line="240" w:lineRule="auto"/>
        <w:ind w:firstLine="709"/>
        <w:rPr>
          <w:rFonts w:ascii="Times New Roman" w:hAnsi="Times New Roman"/>
          <w:b/>
        </w:rPr>
      </w:pPr>
    </w:p>
    <w:p w:rsidR="00595AA4" w:rsidRPr="00246924" w:rsidRDefault="00595AA4" w:rsidP="00A309B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sz w:val="28"/>
          <w:szCs w:val="28"/>
        </w:rPr>
        <w:t>1.</w:t>
      </w:r>
      <w:r w:rsidR="00A309B3">
        <w:rPr>
          <w:rFonts w:ascii="Times New Roman" w:hAnsi="Times New Roman"/>
          <w:b/>
          <w:sz w:val="28"/>
          <w:szCs w:val="28"/>
        </w:rPr>
        <w:t xml:space="preserve">6. </w:t>
      </w:r>
      <w:r w:rsidRPr="00246924">
        <w:rPr>
          <w:rFonts w:ascii="Times New Roman" w:hAnsi="Times New Roman"/>
          <w:b/>
          <w:sz w:val="28"/>
          <w:szCs w:val="28"/>
        </w:rPr>
        <w:t xml:space="preserve"> Количество часов, отводимое на освоение профессионального модуля</w:t>
      </w:r>
    </w:p>
    <w:p w:rsidR="00595AA4" w:rsidRPr="00FF28E0" w:rsidRDefault="00595AA4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Всего часов </w:t>
      </w:r>
      <w:r w:rsidR="00C34617">
        <w:rPr>
          <w:rFonts w:ascii="Times New Roman" w:hAnsi="Times New Roman"/>
          <w:sz w:val="28"/>
          <w:szCs w:val="28"/>
        </w:rPr>
        <w:t>–</w:t>
      </w:r>
      <w:r w:rsidR="008E648A">
        <w:rPr>
          <w:rFonts w:ascii="Times New Roman" w:hAnsi="Times New Roman"/>
          <w:b/>
          <w:sz w:val="28"/>
          <w:szCs w:val="28"/>
          <w:u w:val="single"/>
        </w:rPr>
        <w:t>4</w:t>
      </w:r>
      <w:r w:rsidR="005402EF">
        <w:rPr>
          <w:rFonts w:ascii="Times New Roman" w:hAnsi="Times New Roman"/>
          <w:b/>
          <w:sz w:val="28"/>
          <w:szCs w:val="28"/>
          <w:u w:val="single"/>
        </w:rPr>
        <w:t>32</w:t>
      </w:r>
      <w:r w:rsidR="008E648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Pr="00246924" w:rsidRDefault="00595AA4" w:rsidP="00A309B3">
      <w:pPr>
        <w:spacing w:after="0" w:line="24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Из них   на освоение </w:t>
      </w:r>
      <w:r w:rsidRPr="009A11DA">
        <w:rPr>
          <w:rFonts w:ascii="Times New Roman" w:hAnsi="Times New Roman"/>
          <w:sz w:val="28"/>
          <w:szCs w:val="28"/>
        </w:rPr>
        <w:t xml:space="preserve">МДК </w:t>
      </w:r>
      <w:r w:rsidR="00FF28E0">
        <w:rPr>
          <w:rFonts w:ascii="Times New Roman" w:hAnsi="Times New Roman"/>
          <w:sz w:val="28"/>
          <w:szCs w:val="28"/>
        </w:rPr>
        <w:t>-</w:t>
      </w:r>
      <w:r w:rsidR="008E648A">
        <w:rPr>
          <w:rFonts w:ascii="Times New Roman" w:hAnsi="Times New Roman"/>
          <w:b/>
          <w:sz w:val="28"/>
          <w:szCs w:val="28"/>
          <w:u w:val="single"/>
        </w:rPr>
        <w:t>2</w:t>
      </w:r>
      <w:r w:rsidR="005402EF">
        <w:rPr>
          <w:rFonts w:ascii="Times New Roman" w:hAnsi="Times New Roman"/>
          <w:b/>
          <w:sz w:val="28"/>
          <w:szCs w:val="28"/>
          <w:u w:val="single"/>
        </w:rPr>
        <w:t>28</w:t>
      </w:r>
      <w:r w:rsidR="008E648A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FF28E0" w:rsidRPr="009A7B1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528D3"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Default="00595AA4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на производственную практику </w:t>
      </w:r>
      <w:r w:rsidR="008E648A">
        <w:rPr>
          <w:rFonts w:ascii="Times New Roman" w:hAnsi="Times New Roman"/>
          <w:sz w:val="28"/>
          <w:szCs w:val="28"/>
        </w:rPr>
        <w:t>–</w:t>
      </w:r>
      <w:r w:rsidRPr="00246924">
        <w:rPr>
          <w:rFonts w:ascii="Times New Roman" w:hAnsi="Times New Roman"/>
          <w:sz w:val="28"/>
          <w:szCs w:val="28"/>
        </w:rPr>
        <w:t xml:space="preserve"> </w:t>
      </w:r>
      <w:r w:rsidR="008E648A">
        <w:rPr>
          <w:rFonts w:ascii="Times New Roman" w:hAnsi="Times New Roman"/>
          <w:b/>
          <w:sz w:val="28"/>
          <w:szCs w:val="28"/>
          <w:u w:val="single"/>
        </w:rPr>
        <w:t xml:space="preserve">108 </w:t>
      </w:r>
      <w:r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8E648A" w:rsidRPr="00FF28E0" w:rsidRDefault="008E648A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на учебную практику  -</w:t>
      </w:r>
      <w:r w:rsidRPr="008E648A">
        <w:rPr>
          <w:rFonts w:ascii="Times New Roman" w:hAnsi="Times New Roman"/>
          <w:b/>
          <w:sz w:val="28"/>
          <w:szCs w:val="28"/>
          <w:u w:val="single"/>
        </w:rPr>
        <w:t>36</w:t>
      </w:r>
      <w:r>
        <w:rPr>
          <w:rFonts w:ascii="Times New Roman" w:hAnsi="Times New Roman"/>
          <w:sz w:val="28"/>
          <w:szCs w:val="28"/>
          <w:u w:val="single"/>
        </w:rPr>
        <w:t xml:space="preserve"> часов</w:t>
      </w:r>
    </w:p>
    <w:p w:rsidR="00595AA4" w:rsidRDefault="00595AA4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самостоятельная </w:t>
      </w:r>
      <w:r w:rsidRPr="00C34617">
        <w:rPr>
          <w:rFonts w:ascii="Times New Roman" w:hAnsi="Times New Roman"/>
          <w:sz w:val="28"/>
          <w:szCs w:val="28"/>
        </w:rPr>
        <w:t xml:space="preserve">работа </w:t>
      </w:r>
      <w:r w:rsidRPr="004661A3">
        <w:rPr>
          <w:rFonts w:ascii="Times New Roman" w:hAnsi="Times New Roman"/>
          <w:b/>
          <w:sz w:val="28"/>
          <w:szCs w:val="28"/>
        </w:rPr>
        <w:t>-</w:t>
      </w:r>
      <w:r w:rsidR="008E648A">
        <w:rPr>
          <w:rFonts w:ascii="Times New Roman" w:hAnsi="Times New Roman"/>
          <w:b/>
          <w:sz w:val="28"/>
          <w:szCs w:val="28"/>
        </w:rPr>
        <w:t xml:space="preserve"> </w:t>
      </w:r>
      <w:r w:rsidR="005402EF">
        <w:rPr>
          <w:rFonts w:ascii="Times New Roman" w:hAnsi="Times New Roman"/>
          <w:b/>
          <w:sz w:val="28"/>
          <w:szCs w:val="28"/>
          <w:u w:val="single"/>
        </w:rPr>
        <w:t>54</w:t>
      </w:r>
      <w:r w:rsidR="00903AF9" w:rsidRPr="009A7B1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34617" w:rsidRPr="009A7B12">
        <w:rPr>
          <w:rFonts w:ascii="Times New Roman" w:hAnsi="Times New Roman"/>
          <w:sz w:val="28"/>
          <w:szCs w:val="28"/>
          <w:u w:val="single"/>
        </w:rPr>
        <w:t>часов</w:t>
      </w:r>
    </w:p>
    <w:p w:rsidR="008E648A" w:rsidRPr="009A7B12" w:rsidRDefault="0091115B" w:rsidP="00A309B3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ПРОМЕЖУТОЧНАЯ АТТЕСТАЦИЯ  -</w:t>
      </w:r>
      <w:r w:rsidRPr="008E648A">
        <w:rPr>
          <w:rFonts w:ascii="Times New Roman" w:hAnsi="Times New Roman"/>
          <w:b/>
          <w:sz w:val="28"/>
          <w:szCs w:val="28"/>
          <w:u w:val="single"/>
        </w:rPr>
        <w:t xml:space="preserve">6 </w:t>
      </w:r>
      <w:r>
        <w:rPr>
          <w:rFonts w:ascii="Times New Roman" w:hAnsi="Times New Roman"/>
          <w:sz w:val="28"/>
          <w:szCs w:val="28"/>
          <w:u w:val="single"/>
        </w:rPr>
        <w:t>ЧАСОВ</w:t>
      </w:r>
    </w:p>
    <w:p w:rsidR="009A7B12" w:rsidRPr="009A7B12" w:rsidRDefault="009A7B12" w:rsidP="008E648A">
      <w:pPr>
        <w:spacing w:after="0" w:line="360" w:lineRule="auto"/>
        <w:rPr>
          <w:rFonts w:ascii="Times New Roman" w:hAnsi="Times New Roman"/>
          <w:sz w:val="28"/>
          <w:szCs w:val="28"/>
        </w:rPr>
        <w:sectPr w:rsidR="009A7B12" w:rsidRPr="009A7B12" w:rsidSect="003A2E43">
          <w:footerReference w:type="default" r:id="rId8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5AA4" w:rsidRPr="007A4A91" w:rsidRDefault="0091115B" w:rsidP="0091115B">
      <w:pPr>
        <w:jc w:val="center"/>
        <w:rPr>
          <w:rFonts w:ascii="Times New Roman" w:hAnsi="Times New Roman"/>
          <w:b/>
          <w:sz w:val="28"/>
          <w:szCs w:val="28"/>
        </w:rPr>
      </w:pPr>
      <w:r w:rsidRPr="007A4A91">
        <w:rPr>
          <w:rFonts w:ascii="Times New Roman" w:hAnsi="Times New Roman"/>
          <w:b/>
          <w:sz w:val="28"/>
          <w:szCs w:val="28"/>
        </w:rPr>
        <w:t>2. СТРУКТУРА И СОДЕРЖАНИЕ ПРОФЕССИОНАЛЬНОГО МОДУЛЯ</w:t>
      </w:r>
    </w:p>
    <w:p w:rsidR="00595AA4" w:rsidRPr="007A4A91" w:rsidRDefault="00595AA4" w:rsidP="007A4A91">
      <w:pPr>
        <w:jc w:val="both"/>
        <w:rPr>
          <w:rFonts w:ascii="Times New Roman" w:hAnsi="Times New Roman"/>
          <w:b/>
          <w:sz w:val="28"/>
          <w:szCs w:val="28"/>
        </w:rPr>
      </w:pPr>
      <w:r w:rsidRPr="007A4A91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9"/>
        <w:gridCol w:w="2227"/>
        <w:gridCol w:w="1437"/>
        <w:gridCol w:w="804"/>
        <w:gridCol w:w="1700"/>
        <w:gridCol w:w="1299"/>
        <w:gridCol w:w="1076"/>
        <w:gridCol w:w="2102"/>
        <w:gridCol w:w="1972"/>
      </w:tblGrid>
      <w:tr w:rsidR="00847D8F" w:rsidRPr="00040025" w:rsidTr="009A0F91">
        <w:trPr>
          <w:trHeight w:val="353"/>
        </w:trPr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0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847D8F" w:rsidRPr="00040025" w:rsidTr="009A0F91">
        <w:trPr>
          <w:trHeight w:val="3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6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040025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847D8F" w:rsidRPr="00040025" w:rsidTr="009A0F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0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8F" w:rsidRPr="00040025" w:rsidTr="009A0F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8F" w:rsidRPr="00040025" w:rsidTr="009A0F9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847D8F" w:rsidRPr="00040025" w:rsidRDefault="00847D8F" w:rsidP="0004002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ПК 4.1 – 4.2</w:t>
            </w:r>
          </w:p>
          <w:p w:rsidR="00847D8F" w:rsidRPr="00040025" w:rsidRDefault="00847D8F" w:rsidP="00835F1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ОК 1-</w:t>
            </w:r>
            <w:r w:rsidR="00835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Организация технической эксплуатации и обслуживания гражданских зданий и сооружений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9A0F91" w:rsidP="00BA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451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9A0F91" w:rsidP="00BA451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BA451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847D8F" w:rsidRPr="00040025" w:rsidRDefault="00847D8F" w:rsidP="00835F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ОК 1-</w:t>
            </w:r>
            <w:r w:rsidR="00835F1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04002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9A0F91" w:rsidP="008311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31178">
              <w:rPr>
                <w:rFonts w:ascii="Times New Roman" w:hAnsi="Times New Roman"/>
                <w:sz w:val="24"/>
                <w:szCs w:val="24"/>
              </w:rPr>
              <w:t>4</w:t>
            </w: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4511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BA4511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847D8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973AA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УП.01.02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7D8F" w:rsidRPr="00040025" w:rsidRDefault="00847D8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3AAF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ПП.04.01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3AAF" w:rsidRPr="00040025" w:rsidRDefault="00973AAF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0F91" w:rsidRPr="00040025" w:rsidTr="009A0F91"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831178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282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831178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831178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040025" w:rsidRDefault="009A0F9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40025">
              <w:rPr>
                <w:rFonts w:ascii="Times New Roman" w:hAnsi="Times New Roman"/>
                <w:sz w:val="24"/>
                <w:szCs w:val="24"/>
                <w:lang w:val="en-US"/>
              </w:rPr>
              <w:t>108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0F91" w:rsidRPr="00BA4511" w:rsidRDefault="00BA4511" w:rsidP="000400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</w:tbl>
    <w:p w:rsidR="00EB292A" w:rsidRPr="00322AAD" w:rsidRDefault="00EB292A" w:rsidP="00EB292A">
      <w:pPr>
        <w:jc w:val="center"/>
        <w:rPr>
          <w:rFonts w:ascii="Times New Roman" w:hAnsi="Times New Roman"/>
          <w:b/>
        </w:rPr>
      </w:pPr>
    </w:p>
    <w:p w:rsidR="00040025" w:rsidRDefault="00040025" w:rsidP="00595AA4">
      <w:pPr>
        <w:suppressAutoHyphens/>
        <w:jc w:val="both"/>
        <w:rPr>
          <w:rFonts w:ascii="Times New Roman" w:hAnsi="Times New Roman"/>
          <w:b/>
        </w:rPr>
      </w:pPr>
    </w:p>
    <w:p w:rsidR="00595AA4" w:rsidRPr="0091115B" w:rsidRDefault="00595AA4" w:rsidP="00595AA4">
      <w:pPr>
        <w:suppressAutoHyphens/>
        <w:jc w:val="both"/>
        <w:rPr>
          <w:rFonts w:ascii="Times New Roman" w:hAnsi="Times New Roman"/>
          <w:b/>
          <w:sz w:val="24"/>
          <w:szCs w:val="24"/>
        </w:rPr>
      </w:pPr>
      <w:r w:rsidRPr="0091115B">
        <w:rPr>
          <w:rFonts w:ascii="Times New Roman" w:hAnsi="Times New Roman"/>
          <w:b/>
          <w:sz w:val="24"/>
          <w:szCs w:val="24"/>
        </w:rPr>
        <w:t>2.2. Тематический план и содержание профессионального модуля (ПМ)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0490"/>
        <w:gridCol w:w="1822"/>
        <w:gridCol w:w="21"/>
      </w:tblGrid>
      <w:tr w:rsidR="00595AA4" w:rsidRPr="00040025" w:rsidTr="0091115B">
        <w:trPr>
          <w:gridAfter w:val="1"/>
          <w:wAfter w:w="21" w:type="dxa"/>
        </w:trPr>
        <w:tc>
          <w:tcPr>
            <w:tcW w:w="2552" w:type="dxa"/>
            <w:vAlign w:val="center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490" w:type="dxa"/>
            <w:vAlign w:val="center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822" w:type="dxa"/>
            <w:vAlign w:val="center"/>
          </w:tcPr>
          <w:p w:rsidR="00595AA4" w:rsidRPr="00040025" w:rsidRDefault="00595AA4" w:rsidP="00040025">
            <w:pPr>
              <w:snapToGrid w:val="0"/>
              <w:spacing w:after="0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595AA4" w:rsidRPr="00040025" w:rsidRDefault="00595AA4" w:rsidP="00040025">
            <w:pPr>
              <w:snapToGrid w:val="0"/>
              <w:spacing w:after="0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595AA4" w:rsidRPr="00040025" w:rsidTr="0091115B">
        <w:trPr>
          <w:gridAfter w:val="1"/>
          <w:wAfter w:w="21" w:type="dxa"/>
        </w:trPr>
        <w:tc>
          <w:tcPr>
            <w:tcW w:w="2552" w:type="dxa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2" w:type="dxa"/>
          </w:tcPr>
          <w:p w:rsidR="00595AA4" w:rsidRPr="00040025" w:rsidRDefault="00595AA4" w:rsidP="00040025">
            <w:pPr>
              <w:snapToGrid w:val="0"/>
              <w:spacing w:after="0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1141"/>
        </w:trPr>
        <w:tc>
          <w:tcPr>
            <w:tcW w:w="2552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Раздел 1. Организация технической эксплуатации и обслуживания гражданских зданий и сооружений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FB65E2" w:rsidRDefault="00595AA4" w:rsidP="00040025">
            <w:pPr>
              <w:jc w:val="center"/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</w:pPr>
            <w:r w:rsidRPr="00FB65E2">
              <w:rPr>
                <w:rFonts w:ascii="Times New Roman" w:eastAsia="Calibri" w:hAnsi="Times New Roman"/>
                <w:b/>
                <w:color w:val="FFFFFF"/>
                <w:sz w:val="24"/>
                <w:szCs w:val="24"/>
                <w:lang w:eastAsia="en-US"/>
              </w:rPr>
              <w:t>810888888</w:t>
            </w:r>
          </w:p>
          <w:p w:rsidR="00595AA4" w:rsidRPr="00FB65E2" w:rsidRDefault="005367D7" w:rsidP="00FB65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  <w:r w:rsidR="00FB65E2" w:rsidRP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02"/>
        </w:trPr>
        <w:tc>
          <w:tcPr>
            <w:tcW w:w="2552" w:type="dxa"/>
          </w:tcPr>
          <w:p w:rsidR="00595AA4" w:rsidRPr="00040025" w:rsidRDefault="00595AA4" w:rsidP="00040025">
            <w:pPr>
              <w:spacing w:after="0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 xml:space="preserve">МДК.04.01.Эксплуатация зданий и сооружений 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040025" w:rsidRDefault="00EB3C81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122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7"/>
        </w:trPr>
        <w:tc>
          <w:tcPr>
            <w:tcW w:w="2552" w:type="dxa"/>
            <w:vMerge w:val="restart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1.1. Техническая эксплуатация зданий и сооружений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22" w:type="dxa"/>
          </w:tcPr>
          <w:p w:rsidR="00595AA4" w:rsidRPr="008D485C" w:rsidRDefault="00EB3C81" w:rsidP="008D485C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7</w:t>
            </w:r>
            <w:r w:rsidR="008D485C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12817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60"/>
        </w:trPr>
        <w:tc>
          <w:tcPr>
            <w:tcW w:w="2552" w:type="dxa"/>
            <w:vMerge/>
          </w:tcPr>
          <w:p w:rsidR="00612817" w:rsidRPr="00040025" w:rsidRDefault="00612817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612817" w:rsidRPr="00040025" w:rsidRDefault="00612817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Содержание </w:t>
            </w:r>
          </w:p>
        </w:tc>
        <w:tc>
          <w:tcPr>
            <w:tcW w:w="1822" w:type="dxa"/>
            <w:vMerge w:val="restart"/>
            <w:shd w:val="clear" w:color="auto" w:fill="FFFFFF" w:themeFill="background1"/>
          </w:tcPr>
          <w:p w:rsidR="00612817" w:rsidRPr="00040025" w:rsidRDefault="000A1EE5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</w:t>
            </w:r>
            <w:r w:rsidR="00EB3C81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36</w:t>
            </w:r>
            <w:r w:rsidR="00612817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  <w:r w:rsidR="00A41978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 xml:space="preserve"> </w:t>
            </w:r>
            <w:r w:rsidR="00612817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теор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74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Жилищная политика новых форм собственности.</w:t>
            </w:r>
            <w:r w:rsidR="00A76723"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 xml:space="preserve"> 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Основные принципы федеральной жилищной политики.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Типовые структуры эксплуатационных организаций.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8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Организация работ по технической эксплуатации зданий.</w:t>
            </w:r>
            <w:r w:rsidR="00A76723" w:rsidRPr="0004002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Параметры , характеризующие техническое состояние зданий.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21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Износ зданий. Физический износ. Моральный износ.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4.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Срок службы здания. Эксплуатационные требования к зданиям. 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4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Lucida Sans Unicode" w:hAnsi="Times New Roman"/>
                <w:bCs/>
                <w:color w:val="000000"/>
                <w:sz w:val="24"/>
                <w:szCs w:val="24"/>
                <w:lang w:eastAsia="en-US" w:bidi="en-US"/>
              </w:rPr>
              <w:t>5.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Капитальность зданий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4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Зависимость износа инженерных систем и конструкции зданий от уровня их эксплуатации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планово-предупредительных ремонтов.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6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приемки в эксплуатацию новых, капитально-отремонтированных и модернизированных зданий.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eastAsia="Batang" w:hAnsi="Times New Roman"/>
                <w:sz w:val="24"/>
                <w:szCs w:val="24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</w:t>
            </w: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Комплекс работ по содержанию и техническому обслуживанию зданий и сооружений.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7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</w:t>
            </w: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Содержание помещений и придомовой территории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26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22" w:type="dxa"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  <w:r w:rsidR="00690B5F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занятие№1.Расчет основных характеристик диспетчерских служб</w:t>
            </w:r>
          </w:p>
        </w:tc>
        <w:tc>
          <w:tcPr>
            <w:tcW w:w="1822" w:type="dxa"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№2.    Оформление документации по результатам общего осмотра здания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shd w:val="clear" w:color="auto" w:fill="FFFFFF"/>
              <w:spacing w:after="240"/>
              <w:ind w:left="-16" w:right="-69"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1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№3 .Определение износа конструктивных элементов здания (окон, дверей пола и отделочные работы)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shd w:val="clear" w:color="auto" w:fill="FFFFFF"/>
              <w:spacing w:after="240"/>
              <w:ind w:left="-16" w:right="-69" w:firstLine="1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2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№4. Определение среднего срока службы элементов здания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№5 .Порядок приемки в эксплуатацию новых, капитально отремонтированных и модернизированных зданий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 6. Характерные повреждения стен и способы их устранения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№7. Определение температуры на поверхности стены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Практическое занятие №8. Определение деформации стен 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№9 Определение прогиба в плите перекрытия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№10.Оценка технического состояния и эксплуатационных характеристик систем отопления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 11.Изучение методов наладки систем горячего водоснабжения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8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№12.Определение физического износа инженерного оборудования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№13.Составление дефектной ведомости помещений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№14. Расчет физического износа зданий и сооружений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8D485C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№15. Оформление актов при эксплуатации зданий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Практическое занятие №16. Виды и объемы работ при благоустройстве 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A41978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0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№17. Организация работ при благоустройстве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690B5F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21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595AA4" w:rsidRPr="00040025" w:rsidRDefault="00595AA4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№18. Проведение и приемка выполненных работ по содержанию и благоустройству;</w:t>
            </w:r>
          </w:p>
        </w:tc>
        <w:tc>
          <w:tcPr>
            <w:tcW w:w="1822" w:type="dxa"/>
            <w:shd w:val="clear" w:color="auto" w:fill="FFFFFF" w:themeFill="background1"/>
            <w:vAlign w:val="center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159"/>
        </w:trPr>
        <w:tc>
          <w:tcPr>
            <w:tcW w:w="2552" w:type="dxa"/>
            <w:vMerge w:val="restart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  <w:r w:rsidR="00A41978"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Оценка технического состояния зданий и сооружений</w:t>
            </w: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2" w:type="dxa"/>
            <w:shd w:val="clear" w:color="auto" w:fill="FFFFFF" w:themeFill="background1"/>
          </w:tcPr>
          <w:p w:rsidR="009C6FC2" w:rsidRPr="00040025" w:rsidRDefault="00FB65E2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="00EB3C81"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0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18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22" w:type="dxa"/>
            <w:shd w:val="clear" w:color="auto" w:fill="FFFFFF" w:themeFill="background1"/>
          </w:tcPr>
          <w:p w:rsidR="009C6FC2" w:rsidRPr="005B5BF6" w:rsidRDefault="00FB65E2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C6D9F1" w:themeFill="text2" w:themeFillTint="33"/>
                <w:lang w:eastAsia="en-US"/>
              </w:rPr>
              <w:t>27</w:t>
            </w:r>
            <w:r w:rsidR="009C6FC2" w:rsidRPr="005B5BF6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C6D9F1" w:themeFill="text2" w:themeFillTint="33"/>
                <w:lang w:eastAsia="en-US"/>
              </w:rPr>
              <w:t>(теории</w:t>
            </w:r>
            <w:r w:rsidR="009C6FC2" w:rsidRPr="005B5BF6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7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jc w:val="both"/>
              <w:rPr>
                <w:rFonts w:ascii="Times New Roman" w:eastAsia="Batang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Аппаратура, приборы и методы контроля состояния и эксплуатационных свойств материалов и конструкций при обследовании зданий </w:t>
            </w:r>
          </w:p>
        </w:tc>
        <w:tc>
          <w:tcPr>
            <w:tcW w:w="1822" w:type="dxa"/>
            <w:vMerge w:val="restart"/>
            <w:shd w:val="clear" w:color="auto" w:fill="FFFFFF" w:themeFill="background1"/>
          </w:tcPr>
          <w:p w:rsidR="009C6FC2" w:rsidRPr="005B5BF6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13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  <w:shd w:val="clear" w:color="auto" w:fill="auto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Методика оценки эксплуатационных характеристик элементов здания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324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Защита зданий от преждевременного износа.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Подготовка зданий к зимнему и весенне-летнему периодам эксплуатации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892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6.Методика оценки технического состояния каменных конструкций (конструкций из силикатных, минеральных, природных каменных материалов).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3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7.Методика оценки технического состояния металлических конструкций.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60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8.Методика оценки технического состояния деревянных конструкций, полимерных конструкций.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471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9.Оценка технического состояния конструктивных элементов зданий и сооружений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gridAfter w:val="1"/>
          <w:wAfter w:w="21" w:type="dxa"/>
          <w:trHeight w:val="557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10.Методика оценки технического состояния и эксплуатационных характеристик инженерных систем.</w:t>
            </w:r>
          </w:p>
        </w:tc>
        <w:tc>
          <w:tcPr>
            <w:tcW w:w="1822" w:type="dxa"/>
            <w:vMerge/>
            <w:shd w:val="clear" w:color="auto" w:fill="FFFFFF" w:themeFill="background1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326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shd w:val="clear" w:color="auto" w:fill="FFFFFF"/>
              <w:spacing w:after="0"/>
              <w:ind w:left="-16" w:right="340" w:firstLine="1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/>
                <w:sz w:val="24"/>
                <w:szCs w:val="24"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9C6FC2" w:rsidRPr="00FB65E2" w:rsidRDefault="009C6FC2" w:rsidP="00FB65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  <w:r w:rsid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690B5F" w:rsidRPr="00040025" w:rsidTr="0091115B">
        <w:tblPrEx>
          <w:tblLook w:val="01E0" w:firstRow="1" w:lastRow="1" w:firstColumn="1" w:lastColumn="1" w:noHBand="0" w:noVBand="0"/>
        </w:tblPrEx>
        <w:trPr>
          <w:trHeight w:val="332"/>
        </w:trPr>
        <w:tc>
          <w:tcPr>
            <w:tcW w:w="2552" w:type="dxa"/>
            <w:vMerge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690B5F" w:rsidRPr="00040025" w:rsidRDefault="00690B5F" w:rsidP="00040025">
            <w:pPr>
              <w:spacing w:after="0"/>
              <w:rPr>
                <w:rFonts w:ascii="Times New Roman" w:hAnsi="Times New Roman"/>
                <w:spacing w:val="10"/>
                <w:sz w:val="24"/>
                <w:szCs w:val="24"/>
                <w:highlight w:val="yellow"/>
                <w:shd w:val="clear" w:color="auto" w:fill="FFFFFF"/>
              </w:rPr>
            </w:pP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 xml:space="preserve">Практическое занятие №19 </w:t>
            </w:r>
            <w:r w:rsidRPr="00040025">
              <w:rPr>
                <w:rFonts w:ascii="Times New Roman" w:hAnsi="Times New Roman"/>
                <w:sz w:val="24"/>
                <w:szCs w:val="24"/>
              </w:rPr>
              <w:t>Оценка технического состояния строительных конструкций по внешним признакам дефектов и повреждений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90B5F" w:rsidRPr="00040025" w:rsidTr="0091115B">
        <w:tblPrEx>
          <w:tblLook w:val="01E0" w:firstRow="1" w:lastRow="1" w:firstColumn="1" w:lastColumn="1" w:noHBand="0" w:noVBand="0"/>
        </w:tblPrEx>
        <w:trPr>
          <w:trHeight w:val="400"/>
        </w:trPr>
        <w:tc>
          <w:tcPr>
            <w:tcW w:w="2552" w:type="dxa"/>
            <w:vMerge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690B5F" w:rsidRPr="00040025" w:rsidRDefault="00690B5F" w:rsidP="00040025">
            <w:pPr>
              <w:spacing w:after="0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№20 Оценка технического состояния фасадов здания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690B5F" w:rsidRPr="00040025" w:rsidRDefault="00690B5F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309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spacing w:after="0"/>
              <w:rPr>
                <w:rFonts w:ascii="Times New Roman" w:eastAsia="Calibri" w:hAnsi="Times New Roman"/>
                <w:spacing w:val="10"/>
                <w:sz w:val="24"/>
                <w:szCs w:val="24"/>
                <w:shd w:val="clear" w:color="auto" w:fill="FFFFFF"/>
                <w:lang w:eastAsia="en-US"/>
              </w:rPr>
            </w:pP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Практическое занятие №2</w:t>
            </w:r>
            <w:r w:rsidR="00690B5F"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1</w:t>
            </w:r>
            <w:r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.</w:t>
            </w:r>
            <w:r w:rsidR="008B689F" w:rsidRPr="00040025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Оценка технического состояния фундаментов здания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533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Оценка технического состояния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B65E2" w:rsidRDefault="00FB65E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 Оценка технического состояния инженерных систем.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FB65E2" w:rsidRDefault="00FB65E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 Оценка технического состояния здания в целом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9C6FC2" w:rsidRPr="00040025" w:rsidTr="0091115B">
        <w:tblPrEx>
          <w:tblLook w:val="01E0" w:firstRow="1" w:lastRow="1" w:firstColumn="1" w:lastColumn="1" w:noHBand="0" w:noVBand="0"/>
        </w:tblPrEx>
        <w:trPr>
          <w:trHeight w:val="568"/>
        </w:trPr>
        <w:tc>
          <w:tcPr>
            <w:tcW w:w="2552" w:type="dxa"/>
            <w:vMerge/>
          </w:tcPr>
          <w:p w:rsidR="009C6FC2" w:rsidRPr="00040025" w:rsidRDefault="009C6FC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9C6FC2" w:rsidRPr="00040025" w:rsidRDefault="009C6FC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№2</w:t>
            </w:r>
            <w:r w:rsidR="00690B5F"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Заключение о техническом состоянии конструкций зданий и сооружений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040025" w:rsidRDefault="00FB65E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72"/>
        </w:trPr>
        <w:tc>
          <w:tcPr>
            <w:tcW w:w="13042" w:type="dxa"/>
            <w:gridSpan w:val="2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rPr>
                <w:rFonts w:ascii="Times New Roman" w:eastAsia="Lucida Sans Unicode" w:hAnsi="Times New Roman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b/>
                <w:bCs/>
                <w:sz w:val="24"/>
                <w:szCs w:val="24"/>
                <w:lang w:eastAsia="en-US" w:bidi="en-US"/>
              </w:rPr>
              <w:t>Самостоятельная работа при изучении раздела 1 ПМ 04.</w:t>
            </w:r>
          </w:p>
        </w:tc>
        <w:tc>
          <w:tcPr>
            <w:tcW w:w="1843" w:type="dxa"/>
            <w:gridSpan w:val="2"/>
            <w:vAlign w:val="center"/>
          </w:tcPr>
          <w:p w:rsidR="00595AA4" w:rsidRPr="00FB65E2" w:rsidRDefault="00A41978" w:rsidP="00FB65E2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3</w:t>
            </w:r>
            <w:r w:rsidR="00FB65E2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958"/>
        </w:trPr>
        <w:tc>
          <w:tcPr>
            <w:tcW w:w="13042" w:type="dxa"/>
            <w:gridSpan w:val="2"/>
          </w:tcPr>
          <w:p w:rsidR="00595AA4" w:rsidRPr="00040025" w:rsidRDefault="00595AA4" w:rsidP="009111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Изучение « Правил и норм технической эксплуатации жилищного фонда»  по темам: техническое обслуживание и ремонт строительных конструкций, техническое обслуживание и ремонт инженерного оборудования  </w:t>
            </w:r>
          </w:p>
          <w:p w:rsidR="00595AA4" w:rsidRPr="00040025" w:rsidRDefault="00595AA4" w:rsidP="009111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595AA4" w:rsidRPr="00040025" w:rsidRDefault="00595AA4" w:rsidP="0091115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Работа и дополнительными источниками, составление опорных конспектов по темам: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стен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фасада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внутреннего водопровода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отопления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газоснабжения</w:t>
            </w:r>
          </w:p>
          <w:p w:rsidR="00595AA4" w:rsidRPr="00040025" w:rsidRDefault="00595AA4" w:rsidP="0091115B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Техническая эксплуатация систем горячего водоснабжения</w:t>
            </w:r>
          </w:p>
          <w:p w:rsidR="00595AA4" w:rsidRPr="00040025" w:rsidRDefault="00595AA4" w:rsidP="0091115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Написание рефератов по темам: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Реформа ЖКХ, формы собственности использования жилья.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Теоретическое обоснование методов технической эксплуатации зданий.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Эксплуатационные требования к зданиям, их конструкциям и оборудованию.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Защита зданий от преждевременного износа.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Система планово-предупредительных ремонтов.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Особенности эксплуатации общественных зданий.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spacing w:before="0" w:after="0"/>
              <w:ind w:left="0" w:firstLine="0"/>
              <w:rPr>
                <w:rFonts w:eastAsia="Calibri"/>
                <w:bCs/>
                <w:lang w:eastAsia="en-US"/>
              </w:rPr>
            </w:pPr>
            <w:r w:rsidRPr="00040025">
              <w:rPr>
                <w:rFonts w:eastAsia="Calibri"/>
                <w:bCs/>
                <w:lang w:eastAsia="en-US"/>
              </w:rPr>
              <w:t>Подготовка зданий к сезонной эксплуатации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Коррозия конструкций из различных материалов.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Технические методы повышения безотказности объектов.</w:t>
            </w:r>
          </w:p>
          <w:p w:rsidR="00595AA4" w:rsidRPr="00040025" w:rsidRDefault="00595AA4" w:rsidP="0091115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презентаций по темам: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Этапы и содержание работ по обследованию конструкций.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Старение и износ материалов конструкций.</w:t>
            </w:r>
          </w:p>
          <w:p w:rsidR="00595AA4" w:rsidRPr="00040025" w:rsidRDefault="00595AA4" w:rsidP="0091115B">
            <w:pPr>
              <w:pStyle w:val="af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before="0" w:after="0"/>
              <w:ind w:left="0" w:firstLine="0"/>
              <w:jc w:val="both"/>
              <w:rPr>
                <w:rFonts w:eastAsia="Calibri"/>
                <w:lang w:eastAsia="en-US"/>
              </w:rPr>
            </w:pPr>
            <w:r w:rsidRPr="00040025">
              <w:rPr>
                <w:rFonts w:eastAsia="Calibri"/>
                <w:lang w:eastAsia="en-US"/>
              </w:rPr>
              <w:t>Магнитные и электромагнитные испытания свойств материалов конструкций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923802" w:rsidRPr="00040025" w:rsidTr="0091115B">
        <w:tblPrEx>
          <w:tblLook w:val="01E0" w:firstRow="1" w:lastRow="1" w:firstColumn="1" w:lastColumn="1" w:noHBand="0" w:noVBand="0"/>
        </w:tblPrEx>
        <w:trPr>
          <w:trHeight w:val="1398"/>
        </w:trPr>
        <w:tc>
          <w:tcPr>
            <w:tcW w:w="2552" w:type="dxa"/>
          </w:tcPr>
          <w:p w:rsidR="00923802" w:rsidRPr="00040025" w:rsidRDefault="00923802" w:rsidP="00040025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Раздел 2. </w:t>
            </w: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10490" w:type="dxa"/>
          </w:tcPr>
          <w:p w:rsidR="00923802" w:rsidRPr="00040025" w:rsidRDefault="00923802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923802" w:rsidRPr="00040025" w:rsidRDefault="00923802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923802" w:rsidRPr="00040025" w:rsidRDefault="00C7650A" w:rsidP="00147A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</w:t>
            </w:r>
            <w:r w:rsidR="00147AC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0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52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МДК.04.02. Реконструкция зданий и сооружений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147AC7" w:rsidRDefault="002E25F0" w:rsidP="00147AC7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val="en-US" w:eastAsia="en-US"/>
              </w:rPr>
              <w:t>1</w:t>
            </w:r>
            <w:r w:rsidR="00147AC7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31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552" w:type="dxa"/>
            <w:vMerge w:val="restart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3.1</w:t>
            </w: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.</w:t>
            </w: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Основные виды работ при реконструкции зданий и сооружений</w:t>
            </w:r>
          </w:p>
          <w:p w:rsidR="00595AA4" w:rsidRPr="00040025" w:rsidRDefault="00595AA4" w:rsidP="00040025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147AC7" w:rsidRDefault="00C7650A" w:rsidP="00147AC7">
            <w:pPr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</w:t>
            </w:r>
            <w:r w:rsidR="00147AC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07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5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595AA4" w:rsidRPr="00040025" w:rsidRDefault="002E25F0" w:rsidP="00147A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6</w:t>
            </w:r>
            <w:r w:rsidR="00147AC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  <w:r w:rsidR="00693CE5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(</w:t>
            </w:r>
            <w:r w:rsidR="009C6FC2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теории</w:t>
            </w:r>
            <w:r w:rsidR="00693CE5" w:rsidRPr="0004002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)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1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конструкций зданий различных периодов постройки. Реставрация зданий и сооружений.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6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Планировочные и конструктивные особенности жилых зданий различных периодов постройки. 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Стратегия модернизации зданий. Модернизация квартир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0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Реконструкция общественных зданий. Пристройка, надстройка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оснований эксплуатируемых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5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Причины неудовлетворительного состояния фундаментов эксплуатируемых зданий. Основные методы восстановления (укрепления) кладки фундаментов.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3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Способы разгрузки и усиления фундаментов эксплуатируемых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1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Восстановление и улучшение эксплуатационных свойств стен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Восстановление и усиление железобетонных перекрытий при реконструкции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7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Усиление железобетонных колонн. Ремонт, усиление и замена лестниц и балконов. 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каменных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7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металлических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13.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Усиление и ремонт деревянных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4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14.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Проектная документация на реконструкцию зданий.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0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 том числе, практических занятий и лабораторных работ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147AC7" w:rsidRDefault="00147AC7" w:rsidP="00147AC7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№1. Выполнение перепланировки жилых зданий с изменением объемно-планировочного решения.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147AC7" w:rsidRDefault="00147AC7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№2.. Выбор конструктивного решения системы утепления наружных стен при реконструкции.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2E25F0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№3.  Выполнение теплотехнического расчета наружных  стен с применением фасадных утеплителей.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A1736B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№4. Выполнение чертежей конструкций утеплённых фасадов.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A1736B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lightGray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93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 5. Расчет усиления фундамента.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147AC7" w:rsidRDefault="00147AC7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604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 6.  Расчет усиления пустотных плит.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2E25F0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2552" w:type="dxa"/>
            <w:vMerge/>
            <w:tcBorders>
              <w:bottom w:val="nil"/>
            </w:tcBorders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>Практическое занятие № 7.  Расчет усиления простенков кирпичных стен здания.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2E25F0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422"/>
        </w:trPr>
        <w:tc>
          <w:tcPr>
            <w:tcW w:w="2552" w:type="dxa"/>
            <w:tcBorders>
              <w:top w:val="nil"/>
            </w:tcBorders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highlight w:val="green"/>
                <w:lang w:eastAsia="en-US" w:bidi="en-US"/>
              </w:rPr>
            </w:pPr>
            <w:r w:rsidRPr="00040025"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  <w:t xml:space="preserve">Практическое занятие №8.  Расчёт усиление оконных и дверных проемов в кирпичной стене. Выполнение чертежа   усиленных проёмов 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A1736B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highlight w:val="green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6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2552" w:type="dxa"/>
          </w:tcPr>
          <w:p w:rsidR="00595AA4" w:rsidRPr="00040025" w:rsidRDefault="00595AA4" w:rsidP="00040025">
            <w:pPr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Тема 3.2. Охрана труда</w:t>
            </w:r>
          </w:p>
        </w:tc>
        <w:tc>
          <w:tcPr>
            <w:tcW w:w="10490" w:type="dxa"/>
          </w:tcPr>
          <w:p w:rsidR="00595AA4" w:rsidRPr="00040025" w:rsidRDefault="00595AA4" w:rsidP="00040025">
            <w:pPr>
              <w:widowControl w:val="0"/>
              <w:suppressLineNumbers/>
              <w:suppressAutoHyphens/>
              <w:spacing w:after="0"/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eastAsia="en-US" w:bidi="en-US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C7650A" w:rsidP="00040025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9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69"/>
        </w:trPr>
        <w:tc>
          <w:tcPr>
            <w:tcW w:w="2552" w:type="dxa"/>
            <w:vMerge w:val="restart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 w:themeFill="background1"/>
          </w:tcPr>
          <w:p w:rsidR="00595AA4" w:rsidRPr="00040025" w:rsidRDefault="002E25F0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4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76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1.</w:t>
            </w: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Требования безопасности к производственным процессам, производственному оборудованию и отдельным видам работ. Основные требования безопасности и экологии в проекте строительства (реконструкции) объекта.</w:t>
            </w:r>
          </w:p>
        </w:tc>
        <w:tc>
          <w:tcPr>
            <w:tcW w:w="1843" w:type="dxa"/>
            <w:gridSpan w:val="2"/>
            <w:vMerge/>
            <w:shd w:val="clear" w:color="auto" w:fill="FFFFFF" w:themeFill="background1"/>
          </w:tcPr>
          <w:p w:rsidR="00595AA4" w:rsidRPr="00040025" w:rsidRDefault="00595AA4" w:rsidP="0004002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395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F76E10" w:rsidRPr="00040025" w:rsidRDefault="00F76E10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Практические занятия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595AA4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2552" w:type="dxa"/>
            <w:vMerge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90" w:type="dxa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Практическое занятие № 9.  Разработка рекомендаций по уменьшению риска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595AA4" w:rsidRPr="00040025" w:rsidRDefault="00C7650A" w:rsidP="00040025">
            <w:pPr>
              <w:spacing w:after="0"/>
              <w:jc w:val="center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5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949"/>
        </w:trPr>
        <w:tc>
          <w:tcPr>
            <w:tcW w:w="13042" w:type="dxa"/>
            <w:gridSpan w:val="2"/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Самостоятельная работа при изучении раздела 3. ПМ.04</w:t>
            </w:r>
          </w:p>
          <w:p w:rsidR="005367D7" w:rsidRPr="00040025" w:rsidRDefault="005367D7" w:rsidP="00040025">
            <w:pPr>
              <w:spacing w:after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  <w:p w:rsidR="00595AA4" w:rsidRPr="00040025" w:rsidRDefault="00595AA4" w:rsidP="00040025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Подготовка к практическим работам с использованием методических рекомендаций преподавателя, оформление практических работ, отчетов и подготовка к их защите.</w:t>
            </w:r>
          </w:p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595AA4" w:rsidRPr="00040025" w:rsidRDefault="00595AA4" w:rsidP="00040025">
            <w:p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Работа с дополнительными источниками и составление плана-конспекта по темам: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Направления модернизации планировочных решений общественных зданий 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Социальная необходимость реконструкции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Особенности устройства фундаментов вблизи существующих зданий.</w:t>
            </w:r>
          </w:p>
          <w:p w:rsidR="00595AA4" w:rsidRPr="00040025" w:rsidRDefault="00595AA4" w:rsidP="00040025">
            <w:p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Написание рефератов по темам: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Перспективные направления в реконструкции зданий и сооружений.</w:t>
            </w:r>
          </w:p>
          <w:p w:rsidR="00595AA4" w:rsidRPr="00040025" w:rsidRDefault="00595AA4" w:rsidP="00040025">
            <w:pPr>
              <w:numPr>
                <w:ilvl w:val="0"/>
                <w:numId w:val="2"/>
              </w:numPr>
              <w:tabs>
                <w:tab w:val="left" w:pos="9500"/>
              </w:tabs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Вопросы градостроительной экологии, решаемые при реконструкции городской застройки. 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147AC7" w:rsidRDefault="00147AC7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24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Производственная практика  (по профилю специальности)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040025" w:rsidRDefault="00C7650A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040025"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  <w:t>108</w:t>
            </w: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134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040025" w:rsidRDefault="00595AA4" w:rsidP="00040025">
            <w:pPr>
              <w:spacing w:after="0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Виды работ: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выявление дефектов, возникающих в конструктивных элементах зданий;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установление маяков и наблюдение за деформациями; ведение журнала наблюдений;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контроль санитарного содержания общего имущества и придомовой территории;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определение сроков службы элементов здания;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разработка перечня работ по текущему и капитальному ремонту;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040025" w:rsidRDefault="00595AA4" w:rsidP="00040025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0025">
              <w:rPr>
                <w:rFonts w:ascii="Times New Roman" w:hAnsi="Times New Roman"/>
                <w:bCs/>
                <w:sz w:val="24"/>
                <w:szCs w:val="24"/>
              </w:rPr>
              <w:t>проведение технических осмотров общего имущества и подготовка к сезонной эксплуатации.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040025" w:rsidRDefault="00595AA4" w:rsidP="00040025">
            <w:pPr>
              <w:spacing w:after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95AA4" w:rsidRPr="00040025" w:rsidTr="0091115B">
        <w:tblPrEx>
          <w:tblLook w:val="01E0" w:firstRow="1" w:lastRow="1" w:firstColumn="1" w:lastColumn="1" w:noHBand="0" w:noVBand="0"/>
        </w:tblPrEx>
        <w:trPr>
          <w:trHeight w:val="208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040025" w:rsidRDefault="009C6FC2" w:rsidP="0004002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Экзамен квалификационный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040025" w:rsidRDefault="00040025" w:rsidP="00040025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923802" w:rsidRPr="00040025" w:rsidTr="0091115B">
        <w:tblPrEx>
          <w:tblLook w:val="01E0" w:firstRow="1" w:lastRow="1" w:firstColumn="1" w:lastColumn="1" w:noHBand="0" w:noVBand="0"/>
        </w:tblPrEx>
        <w:trPr>
          <w:trHeight w:val="762"/>
        </w:trPr>
        <w:tc>
          <w:tcPr>
            <w:tcW w:w="1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02" w:rsidRPr="00040025" w:rsidRDefault="00923802" w:rsidP="00040025">
            <w:pP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040025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02" w:rsidRPr="00040025" w:rsidRDefault="00040025" w:rsidP="00252F20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</w:t>
            </w:r>
            <w:r w:rsidR="00252F20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32</w:t>
            </w:r>
          </w:p>
        </w:tc>
      </w:tr>
    </w:tbl>
    <w:p w:rsidR="00595AA4" w:rsidRPr="00A565AA" w:rsidRDefault="00595AA4" w:rsidP="00A565AA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  <w:sectPr w:rsidR="00595AA4" w:rsidRPr="00A565AA" w:rsidSect="00B93713">
          <w:pgSz w:w="16838" w:h="11906" w:orient="landscape"/>
          <w:pgMar w:top="568" w:right="1134" w:bottom="567" w:left="1134" w:header="709" w:footer="709" w:gutter="0"/>
          <w:cols w:space="708"/>
          <w:docGrid w:linePitch="360"/>
        </w:sectPr>
      </w:pPr>
    </w:p>
    <w:p w:rsidR="00595AA4" w:rsidRDefault="00595AA4" w:rsidP="00A565A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A565AA">
        <w:rPr>
          <w:rFonts w:ascii="Times New Roman" w:hAnsi="Times New Roman"/>
          <w:b/>
          <w:bCs/>
          <w:sz w:val="28"/>
          <w:szCs w:val="28"/>
        </w:rPr>
        <w:t>3. УСЛОВИЯ РЕАЛИЗАЦИИ ПРОГРАММЫ ПРОФЕССИОНАЛЬНОГО  МОДУЛЯ</w:t>
      </w:r>
    </w:p>
    <w:p w:rsidR="00A565AA" w:rsidRPr="00A565AA" w:rsidRDefault="00A565AA" w:rsidP="00A565A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34617" w:rsidRPr="00A565AA" w:rsidRDefault="00C34617" w:rsidP="0077359F">
      <w:pPr>
        <w:pStyle w:val="1"/>
      </w:pPr>
      <w:r w:rsidRPr="00A565AA">
        <w:rPr>
          <w:bCs/>
        </w:rPr>
        <w:t>3.1</w:t>
      </w:r>
      <w:r w:rsidRPr="00A565AA">
        <w:t xml:space="preserve"> Требования к минимальному материально-техническому обеспечению</w:t>
      </w:r>
    </w:p>
    <w:p w:rsidR="00A565AA" w:rsidRPr="00A565AA" w:rsidRDefault="00A565AA" w:rsidP="00A565AA">
      <w:pPr>
        <w:spacing w:after="0" w:line="240" w:lineRule="auto"/>
        <w:ind w:firstLine="709"/>
        <w:rPr>
          <w:rFonts w:ascii="Times New Roman" w:eastAsia="Calibri" w:hAnsi="Times New Roman"/>
          <w:b/>
          <w:color w:val="000000" w:themeColor="text1"/>
          <w:sz w:val="28"/>
          <w:szCs w:val="28"/>
        </w:rPr>
      </w:pPr>
      <w:r w:rsidRPr="00A565AA">
        <w:rPr>
          <w:rFonts w:ascii="Times New Roman" w:eastAsia="Calibri" w:hAnsi="Times New Roman"/>
          <w:b/>
          <w:color w:val="000000" w:themeColor="text1"/>
          <w:sz w:val="28"/>
          <w:szCs w:val="28"/>
        </w:rPr>
        <w:t>Кабинет эксплуатации и реконструкции зданий и сооружений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техническими средствами обучения (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 xml:space="preserve">компьютер, монитор , компьютерная мышь) </w:t>
      </w:r>
      <w:r w:rsidRPr="00A565AA">
        <w:rPr>
          <w:rFonts w:ascii="Times New Roman" w:hAnsi="Times New Roman"/>
          <w:sz w:val="28"/>
          <w:szCs w:val="28"/>
        </w:rPr>
        <w:t>, в том числе наборами демонстрационного оборудования (мобильное мультимедийное оборудование), наглядными пособиями (стенды) и учебно-наглядными пособиями в виде электронных материалов к дисциплине (презентации).</w:t>
      </w:r>
    </w:p>
    <w:p w:rsidR="00A565AA" w:rsidRPr="00A565AA" w:rsidRDefault="00A565AA" w:rsidP="00A565AA">
      <w:pPr>
        <w:spacing w:after="0" w:line="240" w:lineRule="auto"/>
        <w:ind w:firstLine="709"/>
        <w:rPr>
          <w:rFonts w:ascii="Times New Roman" w:eastAsia="Calibri" w:hAnsi="Times New Roman"/>
          <w:i/>
          <w:sz w:val="28"/>
          <w:szCs w:val="28"/>
        </w:rPr>
      </w:pPr>
      <w:r w:rsidRPr="00A565AA">
        <w:rPr>
          <w:rFonts w:ascii="Times New Roman" w:eastAsia="Calibri" w:hAnsi="Times New Roman"/>
          <w:i/>
          <w:sz w:val="28"/>
          <w:szCs w:val="28"/>
        </w:rPr>
        <w:t>Стенды: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Организация строительного производства.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Организация строительного производства. Схема разбивки здания на захватки при монтаже конструкций поточным методом. 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Состав и структура построения технологической карты.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Основные положения.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Классификационная схема процессов строительного производства. 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Структура строительных работ. </w:t>
      </w:r>
    </w:p>
    <w:p w:rsidR="0077359F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Сос</w:t>
      </w:r>
      <w:r w:rsidR="0077359F">
        <w:rPr>
          <w:rFonts w:ascii="Times New Roman" w:hAnsi="Times New Roman"/>
          <w:sz w:val="28"/>
          <w:szCs w:val="28"/>
        </w:rPr>
        <w:t>тав и структура построения КТП.</w:t>
      </w:r>
    </w:p>
    <w:p w:rsidR="00A565AA" w:rsidRPr="00A565AA" w:rsidRDefault="00A565AA" w:rsidP="00A565A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Строительная продукция.</w:t>
      </w:r>
    </w:p>
    <w:p w:rsid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A565AA">
        <w:rPr>
          <w:rFonts w:ascii="Times New Roman" w:hAnsi="Times New Roman"/>
          <w:b/>
          <w:sz w:val="28"/>
          <w:szCs w:val="28"/>
        </w:rPr>
        <w:t>Лаборатория информационных технологий в профессиональной деятельности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A565AA">
        <w:rPr>
          <w:rFonts w:ascii="Times New Roman" w:hAnsi="Times New Roman"/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A565AA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A565AA">
        <w:rPr>
          <w:rFonts w:ascii="Times New Roman" w:hAnsi="Times New Roman"/>
          <w:sz w:val="28"/>
          <w:szCs w:val="28"/>
          <w:lang w:val="en-US"/>
        </w:rPr>
        <w:t>Microsoft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Windows</w:t>
      </w:r>
      <w:r w:rsidRPr="00A565AA">
        <w:rPr>
          <w:rFonts w:ascii="Times New Roman" w:hAnsi="Times New Roman"/>
          <w:sz w:val="28"/>
          <w:szCs w:val="28"/>
        </w:rPr>
        <w:t xml:space="preserve"> 10 </w:t>
      </w:r>
      <w:r w:rsidRPr="00A565AA">
        <w:rPr>
          <w:rFonts w:ascii="Times New Roman" w:hAnsi="Times New Roman"/>
          <w:sz w:val="28"/>
          <w:szCs w:val="28"/>
          <w:lang w:val="en-US"/>
        </w:rPr>
        <w:t>Pro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- Microsoft Office 2016 (Word, Excel, PowerPoint, Outlook, Publisher)</w:t>
      </w:r>
      <w:r w:rsidRPr="00A565AA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A565AA">
        <w:rPr>
          <w:rFonts w:ascii="Times New Roman" w:hAnsi="Times New Roman"/>
          <w:sz w:val="28"/>
          <w:szCs w:val="28"/>
          <w:lang w:val="en-US"/>
        </w:rPr>
        <w:t>Autodesk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AutoCAD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Программа 3</w:t>
      </w:r>
      <w:r w:rsidRPr="00A565AA">
        <w:rPr>
          <w:rFonts w:ascii="Times New Roman" w:hAnsi="Times New Roman"/>
          <w:sz w:val="28"/>
          <w:szCs w:val="28"/>
          <w:lang w:val="en-US"/>
        </w:rPr>
        <w:t>D</w:t>
      </w:r>
      <w:r w:rsidRPr="00A565AA">
        <w:rPr>
          <w:rFonts w:ascii="Times New Roman" w:hAnsi="Times New Roman"/>
          <w:sz w:val="28"/>
          <w:szCs w:val="28"/>
        </w:rPr>
        <w:t xml:space="preserve"> моделирования </w:t>
      </w:r>
      <w:r w:rsidRPr="00A565AA">
        <w:rPr>
          <w:rFonts w:ascii="Times New Roman" w:hAnsi="Times New Roman"/>
          <w:sz w:val="28"/>
          <w:szCs w:val="28"/>
          <w:lang w:val="en-US"/>
        </w:rPr>
        <w:t>Autodesk</w:t>
      </w:r>
      <w:r w:rsidRPr="00A565AA">
        <w:rPr>
          <w:rFonts w:ascii="Times New Roman" w:hAnsi="Times New Roman"/>
          <w:sz w:val="28"/>
          <w:szCs w:val="28"/>
        </w:rPr>
        <w:t xml:space="preserve"> 3</w:t>
      </w:r>
      <w:r w:rsidRPr="00A565AA">
        <w:rPr>
          <w:rFonts w:ascii="Times New Roman" w:hAnsi="Times New Roman"/>
          <w:sz w:val="28"/>
          <w:szCs w:val="28"/>
          <w:lang w:val="en-US"/>
        </w:rPr>
        <w:t>ds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Max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A565AA">
        <w:rPr>
          <w:rFonts w:ascii="Times New Roman" w:hAnsi="Times New Roman"/>
          <w:sz w:val="28"/>
          <w:szCs w:val="28"/>
          <w:lang w:val="en-US"/>
        </w:rPr>
        <w:t>pdf</w:t>
      </w:r>
      <w:r w:rsidRPr="00A565AA">
        <w:rPr>
          <w:rFonts w:ascii="Times New Roman" w:hAnsi="Times New Roman"/>
          <w:sz w:val="28"/>
          <w:szCs w:val="28"/>
        </w:rPr>
        <w:t xml:space="preserve"> файлами </w:t>
      </w:r>
      <w:r w:rsidRPr="00A565AA">
        <w:rPr>
          <w:rFonts w:ascii="Times New Roman" w:hAnsi="Times New Roman"/>
          <w:sz w:val="28"/>
          <w:szCs w:val="28"/>
          <w:lang w:val="en-US"/>
        </w:rPr>
        <w:t>Adobe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Reader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A565AA">
        <w:rPr>
          <w:rFonts w:ascii="Times New Roman" w:hAnsi="Times New Roman"/>
          <w:sz w:val="28"/>
          <w:szCs w:val="28"/>
          <w:lang w:val="en-US"/>
        </w:rPr>
        <w:t>pdf</w:t>
      </w:r>
      <w:r w:rsidRPr="00A565AA">
        <w:rPr>
          <w:rFonts w:ascii="Times New Roman" w:hAnsi="Times New Roman"/>
          <w:sz w:val="28"/>
          <w:szCs w:val="28"/>
        </w:rPr>
        <w:t xml:space="preserve"> файлами </w:t>
      </w:r>
      <w:r w:rsidRPr="00A565AA">
        <w:rPr>
          <w:rFonts w:ascii="Times New Roman" w:hAnsi="Times New Roman"/>
          <w:sz w:val="28"/>
          <w:szCs w:val="28"/>
          <w:lang w:val="en-US"/>
        </w:rPr>
        <w:t>Foxit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Reader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создания </w:t>
      </w:r>
      <w:r w:rsidRPr="00A565AA">
        <w:rPr>
          <w:rFonts w:ascii="Times New Roman" w:hAnsi="Times New Roman"/>
          <w:sz w:val="28"/>
          <w:szCs w:val="28"/>
          <w:lang w:val="en-US"/>
        </w:rPr>
        <w:t>pdf</w:t>
      </w:r>
      <w:r w:rsidRPr="00A565AA">
        <w:rPr>
          <w:rFonts w:ascii="Times New Roman" w:hAnsi="Times New Roman"/>
          <w:sz w:val="28"/>
          <w:szCs w:val="28"/>
        </w:rPr>
        <w:t xml:space="preserve"> документов </w:t>
      </w:r>
      <w:r w:rsidRPr="00A565AA">
        <w:rPr>
          <w:rFonts w:ascii="Times New Roman" w:hAnsi="Times New Roman"/>
          <w:sz w:val="28"/>
          <w:szCs w:val="28"/>
          <w:lang w:val="en-US"/>
        </w:rPr>
        <w:t>PDFCreator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Архиватор 7-</w:t>
      </w:r>
      <w:r w:rsidRPr="00A565AA">
        <w:rPr>
          <w:rFonts w:ascii="Times New Roman" w:hAnsi="Times New Roman"/>
          <w:sz w:val="28"/>
          <w:szCs w:val="28"/>
          <w:lang w:val="en-US"/>
        </w:rPr>
        <w:t>zip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Справочно-правовая система Консультант Плюс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>- Программа для проведения компьютерного тестирования MyTestX Pro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565AA">
        <w:rPr>
          <w:rFonts w:ascii="Times New Roman" w:hAnsi="Times New Roman"/>
          <w:sz w:val="28"/>
          <w:szCs w:val="28"/>
        </w:rPr>
        <w:t xml:space="preserve">- </w:t>
      </w:r>
      <w:r w:rsidRPr="00A565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A565AA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>Программа для сканирования VueScan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A565AA">
        <w:rPr>
          <w:rFonts w:ascii="Times New Roman" w:hAnsi="Times New Roman"/>
          <w:sz w:val="28"/>
          <w:szCs w:val="28"/>
          <w:lang w:val="en-US"/>
        </w:rPr>
        <w:t>Windows</w:t>
      </w:r>
      <w:r w:rsidRPr="00A565AA">
        <w:rPr>
          <w:rFonts w:ascii="Times New Roman" w:hAnsi="Times New Roman"/>
          <w:sz w:val="28"/>
          <w:szCs w:val="28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Live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A565AA">
        <w:rPr>
          <w:rFonts w:ascii="Times New Roman" w:hAnsi="Times New Roman"/>
          <w:sz w:val="28"/>
          <w:szCs w:val="28"/>
          <w:lang w:val="en-US"/>
        </w:rPr>
        <w:t>djv</w:t>
      </w:r>
      <w:r w:rsidRPr="00A565AA">
        <w:rPr>
          <w:rFonts w:ascii="Times New Roman" w:hAnsi="Times New Roman"/>
          <w:sz w:val="28"/>
          <w:szCs w:val="28"/>
        </w:rPr>
        <w:t xml:space="preserve"> файлами WinDjView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A565AA">
        <w:rPr>
          <w:rFonts w:ascii="Times New Roman" w:hAnsi="Times New Roman"/>
          <w:sz w:val="28"/>
          <w:szCs w:val="28"/>
        </w:rPr>
        <w:t xml:space="preserve">- Система управления базами данных </w:t>
      </w:r>
      <w:r w:rsidRPr="00A565A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PostgreSQL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>Программа удаленного управления компьютером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Style w:val="layout"/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sz w:val="28"/>
          <w:szCs w:val="28"/>
        </w:rPr>
        <w:t xml:space="preserve">- </w:t>
      </w:r>
      <w:r w:rsidRPr="00A565AA">
        <w:rPr>
          <w:rStyle w:val="layout"/>
          <w:rFonts w:ascii="Times New Roman" w:hAnsi="Times New Roman"/>
          <w:sz w:val="28"/>
          <w:szCs w:val="28"/>
        </w:rPr>
        <w:t>1С: Предприятие 8 ПРОФ. Клиентская лицензия на 20</w:t>
      </w:r>
      <w:r w:rsidRPr="00A565AA">
        <w:rPr>
          <w:rFonts w:ascii="Times New Roman" w:hAnsi="Times New Roman"/>
          <w:sz w:val="28"/>
          <w:szCs w:val="28"/>
        </w:rPr>
        <w:br/>
      </w:r>
      <w:r w:rsidRPr="00A565AA">
        <w:rPr>
          <w:rStyle w:val="layout"/>
          <w:rFonts w:ascii="Times New Roman" w:hAnsi="Times New Roman"/>
          <w:sz w:val="28"/>
          <w:szCs w:val="28"/>
        </w:rPr>
        <w:t>рабочих мест (USB)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Style w:val="layout"/>
          <w:rFonts w:ascii="Times New Roman" w:hAnsi="Times New Roman"/>
          <w:sz w:val="28"/>
          <w:szCs w:val="28"/>
          <w:lang w:val="en-US"/>
        </w:rPr>
        <w:t xml:space="preserve">- </w:t>
      </w:r>
      <w:r w:rsidRPr="00A565AA">
        <w:rPr>
          <w:rFonts w:ascii="Times New Roman" w:hAnsi="Times New Roman"/>
          <w:sz w:val="28"/>
          <w:szCs w:val="28"/>
          <w:lang w:val="en-US"/>
        </w:rPr>
        <w:t>Visual Studio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- Android Studio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A565AA" w:rsidRPr="00A565AA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A565AA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 Studio (12)</w:t>
      </w:r>
    </w:p>
    <w:p w:rsidR="00A565AA" w:rsidRPr="001A1C4E" w:rsidRDefault="00A565AA" w:rsidP="00A56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1A1C4E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A565AA">
        <w:rPr>
          <w:rFonts w:ascii="Times New Roman" w:hAnsi="Times New Roman"/>
          <w:sz w:val="28"/>
          <w:szCs w:val="28"/>
          <w:lang w:val="en-US"/>
        </w:rPr>
        <w:t>Ramus</w:t>
      </w:r>
      <w:r w:rsidRPr="001A1C4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education</w:t>
      </w:r>
      <w:r w:rsidRPr="001A1C4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A565AA" w:rsidRPr="001A1C4E" w:rsidRDefault="00A565AA" w:rsidP="00A565AA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1A1C4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- </w:t>
      </w:r>
      <w:r w:rsidRPr="00A565AA">
        <w:rPr>
          <w:rFonts w:ascii="Times New Roman" w:hAnsi="Times New Roman"/>
          <w:sz w:val="28"/>
          <w:szCs w:val="28"/>
        </w:rPr>
        <w:t>А</w:t>
      </w:r>
      <w:r w:rsidRPr="00A565AA">
        <w:rPr>
          <w:rFonts w:ascii="Times New Roman" w:hAnsi="Times New Roman"/>
          <w:sz w:val="28"/>
          <w:szCs w:val="28"/>
          <w:lang w:val="en-US"/>
        </w:rPr>
        <w:t>pache</w:t>
      </w:r>
      <w:r w:rsidRPr="001A1C4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netbeans</w:t>
      </w:r>
      <w:r w:rsidRPr="001A1C4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sz w:val="28"/>
          <w:szCs w:val="28"/>
          <w:lang w:val="en-US"/>
        </w:rPr>
        <w:t>ide</w:t>
      </w:r>
    </w:p>
    <w:p w:rsidR="00A565AA" w:rsidRPr="001A1C4E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A565AA">
        <w:rPr>
          <w:rFonts w:ascii="Times New Roman" w:hAnsi="Times New Roman"/>
          <w:color w:val="000000" w:themeColor="text1"/>
          <w:sz w:val="28"/>
          <w:szCs w:val="28"/>
        </w:rPr>
        <w:t>Учебно</w:t>
      </w:r>
      <w:r w:rsidRPr="001A1C4E">
        <w:rPr>
          <w:rFonts w:ascii="Times New Roman" w:hAnsi="Times New Roman"/>
          <w:color w:val="000000" w:themeColor="text1"/>
          <w:sz w:val="28"/>
          <w:szCs w:val="28"/>
          <w:lang w:val="en-US"/>
        </w:rPr>
        <w:t>-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нормативная</w:t>
      </w:r>
      <w:r w:rsidRPr="001A1C4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документация</w:t>
      </w:r>
      <w:r w:rsidRPr="001A1C4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по</w:t>
      </w:r>
      <w:r w:rsidRPr="001A1C4E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A565AA">
        <w:rPr>
          <w:rFonts w:ascii="Times New Roman" w:hAnsi="Times New Roman"/>
          <w:color w:val="000000" w:themeColor="text1"/>
          <w:sz w:val="28"/>
          <w:szCs w:val="28"/>
        </w:rPr>
        <w:t>кабинету</w:t>
      </w:r>
    </w:p>
    <w:p w:rsidR="00A565AA" w:rsidRPr="001A1C4E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595AA4" w:rsidRPr="00A565AA" w:rsidRDefault="00595AA4" w:rsidP="00A565A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565AA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95AA4" w:rsidRPr="00A565AA" w:rsidRDefault="00595AA4" w:rsidP="00A565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65AA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A565AA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565AA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</w:pPr>
      <w:r w:rsidRPr="00A565AA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  <w:t xml:space="preserve">1.Котенко, И. А. Реконструкция деревянных зданий: учебное пособие для СПО / И. А. Котенко. — Саратов, Москва: Профобразование, Ай Пи Ар Медиа, 2020. — 97 c. — ISBN 978-5-4488-0869-2, 978-5-4497-0627-0. — Текст: электронный // Цифровой образовательный ресурс IPR SMART: [сайт]. — URL: </w:t>
      </w:r>
      <w:hyperlink r:id="rId9" w:history="1">
        <w:r w:rsidRPr="00A565AA">
          <w:rPr>
            <w:rFonts w:ascii="Times New Roman" w:eastAsia="Calibri" w:hAnsi="Times New Roman"/>
            <w:color w:val="0000FF"/>
            <w:sz w:val="28"/>
            <w:szCs w:val="28"/>
            <w:u w:val="single"/>
            <w:shd w:val="clear" w:color="auto" w:fill="F8F9FA"/>
            <w:lang w:eastAsia="en-US"/>
          </w:rPr>
          <w:t>https://www.iprbookshop.ru/96968.html</w:t>
        </w:r>
      </w:hyperlink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</w:pPr>
      <w:r w:rsidRPr="00A565AA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  <w:lang w:eastAsia="en-US"/>
        </w:rPr>
        <w:t xml:space="preserve">2.Котенко, И. А. Реконструкция зданий и сооружений. Реставрация и ремонт кирпичной кладки: учебное пособие для СПО / И. А. Котенко. — Саратов: Профобразование, Ай Пи Ар Медиа, 2020. — 68 c. — ISBN 978-5-4488-0549-3, 978-5-4497-0251-7. — Текст: электронный // Цифровой образовательный ресурс IPR SMART: [сайт]. — URL: </w:t>
      </w:r>
      <w:hyperlink r:id="rId10" w:history="1">
        <w:r w:rsidRPr="00A565AA">
          <w:rPr>
            <w:rFonts w:ascii="Times New Roman" w:eastAsia="Calibri" w:hAnsi="Times New Roman"/>
            <w:color w:val="0000FF"/>
            <w:sz w:val="28"/>
            <w:szCs w:val="28"/>
            <w:u w:val="single"/>
            <w:shd w:val="clear" w:color="auto" w:fill="F8F9FA"/>
            <w:lang w:eastAsia="en-US"/>
          </w:rPr>
          <w:t>https://www.iprbookshop.ru/87915.html</w:t>
        </w:r>
      </w:hyperlink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</w:pP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</w:rPr>
      </w:pPr>
      <w:r w:rsidRPr="00A565AA">
        <w:rPr>
          <w:rFonts w:ascii="Times New Roman" w:hAnsi="Times New Roman"/>
          <w:b/>
          <w:color w:val="212529"/>
          <w:sz w:val="28"/>
          <w:szCs w:val="28"/>
          <w:shd w:val="clear" w:color="auto" w:fill="F8F9FA"/>
        </w:rPr>
        <w:t>Дополнительная литература:</w:t>
      </w:r>
    </w:p>
    <w:p w:rsidR="00CC3E88" w:rsidRPr="00A565AA" w:rsidRDefault="00CC3E88" w:rsidP="00CC3E88">
      <w:pPr>
        <w:spacing w:after="0" w:line="240" w:lineRule="auto"/>
        <w:ind w:firstLine="709"/>
        <w:jc w:val="both"/>
        <w:rPr>
          <w:rFonts w:ascii="Times New Roman" w:hAnsi="Times New Roman"/>
          <w:color w:val="212529"/>
          <w:sz w:val="28"/>
          <w:szCs w:val="28"/>
          <w:shd w:val="clear" w:color="auto" w:fill="F8F9FA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1</w:t>
      </w:r>
      <w:r w:rsidRPr="00A565AA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</w:t>
      </w:r>
      <w:r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 </w:t>
      </w:r>
      <w:r w:rsidRPr="00A565AA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 xml:space="preserve">Колотушкин, В. В. Безопасность жизнедеятельности при строительстве и эксплуатации зданий и сооружений: учебное пособие для СПО / В. В. Колотушкин, С. Д. Николенко. — Саратов: Профобразование, 2019. — 198 c. — ISBN 978-5-4488-0374-1. — Текст: электронный // Цифровой образовательный ресурс IPR SMART: [сайт]. — URL: </w:t>
      </w:r>
      <w:hyperlink r:id="rId11" w:history="1">
        <w:r w:rsidRPr="00A565AA">
          <w:rPr>
            <w:rStyle w:val="ae"/>
            <w:rFonts w:ascii="Times New Roman" w:hAnsi="Times New Roman"/>
            <w:sz w:val="28"/>
            <w:szCs w:val="28"/>
            <w:shd w:val="clear" w:color="auto" w:fill="F8F9FA"/>
          </w:rPr>
          <w:t>https://www.iprbookshop.ru/87270.html</w:t>
        </w:r>
      </w:hyperlink>
      <w:r w:rsidRPr="00A565AA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 </w:t>
      </w:r>
    </w:p>
    <w:p w:rsidR="00CC3E88" w:rsidRPr="00A565AA" w:rsidRDefault="00CC3E88" w:rsidP="00CC3E88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FF"/>
          <w:sz w:val="28"/>
          <w:szCs w:val="28"/>
          <w:u w:val="single"/>
          <w:shd w:val="clear" w:color="auto" w:fill="F8F9FA"/>
        </w:rPr>
      </w:pPr>
      <w:r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2</w:t>
      </w:r>
      <w:r w:rsidRPr="00A565AA">
        <w:rPr>
          <w:rFonts w:ascii="Times New Roman" w:hAnsi="Times New Roman"/>
          <w:color w:val="212529"/>
          <w:sz w:val="28"/>
          <w:szCs w:val="28"/>
          <w:shd w:val="clear" w:color="auto" w:fill="F8F9FA"/>
        </w:rPr>
        <w:t>.</w:t>
      </w:r>
      <w:r w:rsidRPr="00A565AA">
        <w:rPr>
          <w:rFonts w:ascii="Times New Roman" w:eastAsia="Calibri" w:hAnsi="Times New Roman"/>
          <w:b/>
          <w:bCs/>
          <w:color w:val="212529"/>
          <w:sz w:val="28"/>
          <w:szCs w:val="28"/>
          <w:shd w:val="clear" w:color="auto" w:fill="F8F9FA"/>
        </w:rPr>
        <w:t xml:space="preserve"> </w:t>
      </w:r>
      <w:r w:rsidRPr="00A565AA">
        <w:rPr>
          <w:rFonts w:ascii="Times New Roman" w:eastAsia="Calibri" w:hAnsi="Times New Roman"/>
          <w:color w:val="212529"/>
          <w:sz w:val="28"/>
          <w:szCs w:val="28"/>
          <w:shd w:val="clear" w:color="auto" w:fill="F8F9FA"/>
        </w:rPr>
        <w:t xml:space="preserve">Геращенко, В. Н. Строительные машины и оборудование: лабораторный практикум для СПО / В. Н. Геращенко, А. Н. Щиенко. — Саратов: Профобразование, 2019. — 127 c. — ISBN 978-5-4488-0379-6. — Текст: электронный // Цифровой образовательный ресурс IPR SMART: [сайт]. — URL: </w:t>
      </w:r>
      <w:hyperlink r:id="rId12" w:history="1">
        <w:r w:rsidRPr="00A565AA">
          <w:rPr>
            <w:rFonts w:ascii="Times New Roman" w:eastAsia="Calibri" w:hAnsi="Times New Roman"/>
            <w:color w:val="0000FF"/>
            <w:sz w:val="28"/>
            <w:szCs w:val="28"/>
            <w:u w:val="single"/>
            <w:shd w:val="clear" w:color="auto" w:fill="F8F9FA"/>
          </w:rPr>
          <w:t>https://www.iprbookshop.ru/87278.html</w:t>
        </w:r>
      </w:hyperlink>
    </w:p>
    <w:p w:rsid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A565AA" w:rsidRPr="00A565AA" w:rsidRDefault="00A565AA" w:rsidP="00A565A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A565AA">
        <w:rPr>
          <w:rFonts w:ascii="Times New Roman" w:hAnsi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A565AA" w:rsidRPr="00A565AA" w:rsidRDefault="00A565AA" w:rsidP="00A565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565AA">
        <w:rPr>
          <w:rFonts w:ascii="Times New Roman" w:hAnsi="Times New Roman"/>
          <w:color w:val="000000"/>
          <w:sz w:val="28"/>
          <w:szCs w:val="28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A565AA" w:rsidRPr="00A565AA" w:rsidRDefault="00A565AA" w:rsidP="00A565AA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595AA4" w:rsidRPr="00A565AA" w:rsidRDefault="00595AA4" w:rsidP="00A565A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565AA">
        <w:rPr>
          <w:rFonts w:ascii="Times New Roman" w:hAnsi="Times New Roman"/>
          <w:b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6"/>
        <w:gridCol w:w="4206"/>
        <w:gridCol w:w="2569"/>
      </w:tblGrid>
      <w:tr w:rsidR="00595AA4" w:rsidRPr="00762490" w:rsidTr="00835F18">
        <w:trPr>
          <w:trHeight w:val="1098"/>
        </w:trPr>
        <w:tc>
          <w:tcPr>
            <w:tcW w:w="2796" w:type="dxa"/>
            <w:vAlign w:val="center"/>
          </w:tcPr>
          <w:p w:rsidR="00595AA4" w:rsidRPr="00762490" w:rsidRDefault="00595AA4" w:rsidP="0076249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206" w:type="dxa"/>
            <w:vAlign w:val="center"/>
          </w:tcPr>
          <w:p w:rsidR="00595AA4" w:rsidRPr="00762490" w:rsidRDefault="00595AA4" w:rsidP="0076249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569" w:type="dxa"/>
            <w:vAlign w:val="center"/>
          </w:tcPr>
          <w:p w:rsidR="00595AA4" w:rsidRPr="00762490" w:rsidRDefault="00595AA4" w:rsidP="00762490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4.1. </w:t>
            </w: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разработка системы планово-предупредительных ремонтов;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595AA4" w:rsidRPr="00762490" w:rsidRDefault="00595AA4" w:rsidP="00762490">
            <w:pPr>
              <w:widowControl w:val="0"/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  <w:tc>
          <w:tcPr>
            <w:tcW w:w="2569" w:type="dxa"/>
            <w:vMerge w:val="restart"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контрольных работ по темам МДК;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 xml:space="preserve">- выполнения тестовых заданий по темам МДК. 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результатов выполнения практических работ во время учебной  и производственной практики ,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экзамен по МДК ,</w:t>
            </w:r>
          </w:p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--экзамен по модулю</w:t>
            </w: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ПК 4.2. 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мероприятий по технической эксплуатации зданий, их состав и содержание;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-диагностика технического состояния конструктивных элементов эксплуатируемых зданий и сооружений;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595AA4" w:rsidRPr="00762490" w:rsidRDefault="00595AA4" w:rsidP="00762490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62490">
              <w:rPr>
                <w:rFonts w:ascii="Times New Roman" w:hAnsi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595AA4" w:rsidRPr="00762490" w:rsidRDefault="00595AA4" w:rsidP="00762490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проведение гидравлических испытаний систем инженерного оборудования;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ПК 4.4. Осуществлять мероприятия по оценке технического состояния и реконструкции зданий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napToGrid w:val="0"/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выполнение чертежей усиления различных элементов здания.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835F18" w:rsidRPr="005B5BF6" w:rsidRDefault="00595AA4" w:rsidP="00835F1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20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 адекватная оценка и самооценка эффективности икачества выполнения профессиональных задач</w:t>
            </w:r>
          </w:p>
        </w:tc>
        <w:tc>
          <w:tcPr>
            <w:tcW w:w="2569" w:type="dxa"/>
            <w:vMerge w:val="restart"/>
            <w:vAlign w:val="center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2.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современные средства поиска, анализ,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sz w:val="24"/>
                <w:szCs w:val="24"/>
              </w:rPr>
              <w:t xml:space="preserve"> - </w:t>
            </w: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оперативность поиска и использования информации, необходимой</w:t>
            </w:r>
            <w:r w:rsidR="0077359F">
              <w:rPr>
                <w:rFonts w:ascii="Times New Roman" w:hAnsi="Times New Roman"/>
                <w:iCs/>
                <w:sz w:val="24"/>
                <w:szCs w:val="24"/>
              </w:rPr>
              <w:t xml:space="preserve"> для качественного выполнения </w:t>
            </w: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 xml:space="preserve">профессиональных задач, 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3.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4.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Четкое выполнение обязанностей при работе в команде и / или выполнении задания в группе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Соблюдение норм профессиональной этики при работе в команде.</w:t>
            </w:r>
          </w:p>
          <w:p w:rsidR="00595AA4" w:rsidRPr="00762490" w:rsidRDefault="00595AA4" w:rsidP="00762490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5.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ab/>
              <w:t>проявление толерантности в рабочем коллективе</w:t>
            </w:r>
          </w:p>
        </w:tc>
        <w:tc>
          <w:tcPr>
            <w:tcW w:w="2569" w:type="dxa"/>
            <w:vMerge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6.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7.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бережного производства, эффективно действовать в чрезвычайных ситуациях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-соблюдение нормы экологическойбезопасности; </w:t>
            </w:r>
          </w:p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>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762490" w:rsidTr="00835F18">
        <w:tc>
          <w:tcPr>
            <w:tcW w:w="2796" w:type="dxa"/>
          </w:tcPr>
          <w:p w:rsidR="00595AA4" w:rsidRPr="00762490" w:rsidRDefault="00595AA4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8. </w:t>
            </w:r>
            <w:r w:rsidR="00835F18"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206" w:type="dxa"/>
          </w:tcPr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595AA4" w:rsidRPr="00762490" w:rsidRDefault="00595AA4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iCs/>
                <w:sz w:val="24"/>
                <w:szCs w:val="24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569" w:type="dxa"/>
            <w:vMerge/>
            <w:vAlign w:val="center"/>
          </w:tcPr>
          <w:p w:rsidR="00595AA4" w:rsidRPr="00762490" w:rsidRDefault="00595AA4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835F18" w:rsidRPr="00762490" w:rsidTr="00C360A6">
        <w:trPr>
          <w:trHeight w:val="2242"/>
        </w:trPr>
        <w:tc>
          <w:tcPr>
            <w:tcW w:w="2796" w:type="dxa"/>
          </w:tcPr>
          <w:p w:rsidR="00835F18" w:rsidRPr="00762490" w:rsidRDefault="00835F18" w:rsidP="00762490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6249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9. </w:t>
            </w:r>
            <w:r w:rsidRPr="005B5BF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4206" w:type="dxa"/>
          </w:tcPr>
          <w:p w:rsidR="00835F18" w:rsidRPr="00762490" w:rsidRDefault="00835F18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835F18" w:rsidRPr="00762490" w:rsidRDefault="00835F18" w:rsidP="00762490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6249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62490">
              <w:rPr>
                <w:rFonts w:ascii="Times New Roman" w:hAnsi="Times New Roman"/>
                <w:sz w:val="24"/>
                <w:szCs w:val="24"/>
              </w:rPr>
              <w:t>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569" w:type="dxa"/>
            <w:vMerge/>
            <w:vAlign w:val="center"/>
          </w:tcPr>
          <w:p w:rsidR="00835F18" w:rsidRPr="00762490" w:rsidRDefault="00835F18" w:rsidP="00762490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A565AA" w:rsidRDefault="00A565AA" w:rsidP="00595AA4">
      <w:pPr>
        <w:jc w:val="right"/>
        <w:rPr>
          <w:rFonts w:ascii="Times New Roman" w:hAnsi="Times New Roman"/>
          <w:i/>
        </w:rPr>
      </w:pPr>
    </w:p>
    <w:p w:rsidR="00762490" w:rsidRPr="00CC1611" w:rsidRDefault="00762490" w:rsidP="007624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:rsidR="00762490" w:rsidRPr="00CC1611" w:rsidRDefault="00762490" w:rsidP="007624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вносимых в рабочую программу модуля</w:t>
      </w:r>
    </w:p>
    <w:p w:rsidR="00762490" w:rsidRPr="00CC1611" w:rsidRDefault="00762490" w:rsidP="0076249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762490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490" w:rsidRPr="005B5BF6" w:rsidRDefault="00762490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5B5BF6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BF6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D76" w:rsidRPr="005B5BF6" w:rsidRDefault="00BE6D76" w:rsidP="00BE6D7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BF6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BF6" w:rsidRPr="005B5BF6" w:rsidRDefault="005B5BF6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C4E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C4E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C4E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C4E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C4E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C4E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A1C4E" w:rsidRPr="005B5BF6" w:rsidTr="00A309B3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C4E" w:rsidRPr="005B5BF6" w:rsidRDefault="001A1C4E" w:rsidP="005B5B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3D2889" w:rsidRDefault="003D2889" w:rsidP="007A4A91"/>
    <w:sectPr w:rsidR="003D2889" w:rsidSect="000C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2551" w:rsidRDefault="00BF2551" w:rsidP="007C3794">
      <w:pPr>
        <w:spacing w:after="0" w:line="240" w:lineRule="auto"/>
      </w:pPr>
      <w:r>
        <w:separator/>
      </w:r>
    </w:p>
  </w:endnote>
  <w:endnote w:type="continuationSeparator" w:id="0">
    <w:p w:rsidR="00BF2551" w:rsidRDefault="00BF2551" w:rsidP="007C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5202663"/>
      <w:docPartObj>
        <w:docPartGallery w:val="Page Numbers (Bottom of Page)"/>
        <w:docPartUnique/>
      </w:docPartObj>
    </w:sdtPr>
    <w:sdtEndPr/>
    <w:sdtContent>
      <w:p w:rsidR="00BA4511" w:rsidRDefault="00BA451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1C4E" w:rsidRPr="001A1C4E">
          <w:rPr>
            <w:noProof/>
            <w:lang w:val="ru-RU"/>
          </w:rPr>
          <w:t>23</w:t>
        </w:r>
        <w:r>
          <w:fldChar w:fldCharType="end"/>
        </w:r>
      </w:p>
    </w:sdtContent>
  </w:sdt>
  <w:p w:rsidR="00BA4511" w:rsidRDefault="00BA45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2551" w:rsidRDefault="00BF2551" w:rsidP="007C3794">
      <w:pPr>
        <w:spacing w:after="0" w:line="240" w:lineRule="auto"/>
      </w:pPr>
      <w:r>
        <w:separator/>
      </w:r>
    </w:p>
  </w:footnote>
  <w:footnote w:type="continuationSeparator" w:id="0">
    <w:p w:rsidR="00BF2551" w:rsidRDefault="00BF2551" w:rsidP="007C3794">
      <w:pPr>
        <w:spacing w:after="0" w:line="240" w:lineRule="auto"/>
      </w:pPr>
      <w:r>
        <w:continuationSeparator/>
      </w:r>
    </w:p>
  </w:footnote>
  <w:footnote w:id="1">
    <w:p w:rsidR="00BA4511" w:rsidRDefault="00BA4511"/>
    <w:p w:rsidR="00BA4511" w:rsidRPr="00847D8F" w:rsidRDefault="00BA4511" w:rsidP="00847D8F">
      <w:pPr>
        <w:pStyle w:val="ab"/>
        <w:jc w:val="both"/>
        <w:rPr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8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9">
    <w:nsid w:val="22AE2504"/>
    <w:multiLevelType w:val="hybridMultilevel"/>
    <w:tmpl w:val="9786663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2FA3BDF"/>
    <w:multiLevelType w:val="multilevel"/>
    <w:tmpl w:val="2D4E5812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8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8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CA5AE1"/>
    <w:multiLevelType w:val="hybridMultilevel"/>
    <w:tmpl w:val="7CD42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34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3"/>
  </w:num>
  <w:num w:numId="3">
    <w:abstractNumId w:val="31"/>
  </w:num>
  <w:num w:numId="4">
    <w:abstractNumId w:val="28"/>
  </w:num>
  <w:num w:numId="5">
    <w:abstractNumId w:val="20"/>
  </w:num>
  <w:num w:numId="6">
    <w:abstractNumId w:val="14"/>
  </w:num>
  <w:num w:numId="7">
    <w:abstractNumId w:val="30"/>
  </w:num>
  <w:num w:numId="8">
    <w:abstractNumId w:val="35"/>
  </w:num>
  <w:num w:numId="9">
    <w:abstractNumId w:val="16"/>
  </w:num>
  <w:num w:numId="10">
    <w:abstractNumId w:val="25"/>
  </w:num>
  <w:num w:numId="11">
    <w:abstractNumId w:val="34"/>
  </w:num>
  <w:num w:numId="12">
    <w:abstractNumId w:val="15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9"/>
  </w:num>
  <w:num w:numId="16">
    <w:abstractNumId w:val="27"/>
  </w:num>
  <w:num w:numId="17">
    <w:abstractNumId w:val="23"/>
  </w:num>
  <w:num w:numId="18">
    <w:abstractNumId w:val="26"/>
  </w:num>
  <w:num w:numId="19">
    <w:abstractNumId w:val="22"/>
  </w:num>
  <w:num w:numId="20">
    <w:abstractNumId w:val="29"/>
  </w:num>
  <w:num w:numId="21">
    <w:abstractNumId w:val="24"/>
  </w:num>
  <w:num w:numId="22">
    <w:abstractNumId w:val="36"/>
  </w:num>
  <w:num w:numId="23">
    <w:abstractNumId w:val="37"/>
  </w:num>
  <w:num w:numId="24">
    <w:abstractNumId w:val="18"/>
  </w:num>
  <w:num w:numId="25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A4"/>
    <w:rsid w:val="000002C4"/>
    <w:rsid w:val="0000074B"/>
    <w:rsid w:val="0000550A"/>
    <w:rsid w:val="00006393"/>
    <w:rsid w:val="00006AD0"/>
    <w:rsid w:val="0001668F"/>
    <w:rsid w:val="000201F1"/>
    <w:rsid w:val="000234DA"/>
    <w:rsid w:val="00030947"/>
    <w:rsid w:val="000328D8"/>
    <w:rsid w:val="00040025"/>
    <w:rsid w:val="0004042A"/>
    <w:rsid w:val="000451C5"/>
    <w:rsid w:val="00047564"/>
    <w:rsid w:val="0004771E"/>
    <w:rsid w:val="00051FDE"/>
    <w:rsid w:val="00054251"/>
    <w:rsid w:val="000608D3"/>
    <w:rsid w:val="00062BCA"/>
    <w:rsid w:val="00063340"/>
    <w:rsid w:val="000651CD"/>
    <w:rsid w:val="000666A1"/>
    <w:rsid w:val="0007091A"/>
    <w:rsid w:val="00073814"/>
    <w:rsid w:val="00074829"/>
    <w:rsid w:val="00076DEE"/>
    <w:rsid w:val="00077581"/>
    <w:rsid w:val="00080429"/>
    <w:rsid w:val="000878C9"/>
    <w:rsid w:val="0009273F"/>
    <w:rsid w:val="000A0806"/>
    <w:rsid w:val="000A1EE5"/>
    <w:rsid w:val="000A3939"/>
    <w:rsid w:val="000B0C9A"/>
    <w:rsid w:val="000B10B6"/>
    <w:rsid w:val="000B7799"/>
    <w:rsid w:val="000C006A"/>
    <w:rsid w:val="000C0542"/>
    <w:rsid w:val="000C0A41"/>
    <w:rsid w:val="000C6AF5"/>
    <w:rsid w:val="000E50B8"/>
    <w:rsid w:val="000E7645"/>
    <w:rsid w:val="000F0B2A"/>
    <w:rsid w:val="000F3946"/>
    <w:rsid w:val="000F5AB1"/>
    <w:rsid w:val="000F73B6"/>
    <w:rsid w:val="001131FF"/>
    <w:rsid w:val="00114670"/>
    <w:rsid w:val="0011684C"/>
    <w:rsid w:val="00134EF8"/>
    <w:rsid w:val="001362F5"/>
    <w:rsid w:val="0014024C"/>
    <w:rsid w:val="00141BC3"/>
    <w:rsid w:val="00147AC7"/>
    <w:rsid w:val="00156CFA"/>
    <w:rsid w:val="00161B9A"/>
    <w:rsid w:val="00162522"/>
    <w:rsid w:val="00164C64"/>
    <w:rsid w:val="001712FC"/>
    <w:rsid w:val="00175B79"/>
    <w:rsid w:val="001768BE"/>
    <w:rsid w:val="001768D2"/>
    <w:rsid w:val="00181D8C"/>
    <w:rsid w:val="00181EEA"/>
    <w:rsid w:val="00183553"/>
    <w:rsid w:val="0018499A"/>
    <w:rsid w:val="00186F96"/>
    <w:rsid w:val="001A1C4E"/>
    <w:rsid w:val="001A7D3A"/>
    <w:rsid w:val="001B32EC"/>
    <w:rsid w:val="001B4EE2"/>
    <w:rsid w:val="001B66E5"/>
    <w:rsid w:val="001C40D9"/>
    <w:rsid w:val="001C5956"/>
    <w:rsid w:val="001D00F5"/>
    <w:rsid w:val="001D1851"/>
    <w:rsid w:val="001D2E97"/>
    <w:rsid w:val="001E301B"/>
    <w:rsid w:val="001F3D09"/>
    <w:rsid w:val="001F40D7"/>
    <w:rsid w:val="002006F3"/>
    <w:rsid w:val="0020118D"/>
    <w:rsid w:val="0020508E"/>
    <w:rsid w:val="00211A52"/>
    <w:rsid w:val="00213062"/>
    <w:rsid w:val="00217F1F"/>
    <w:rsid w:val="00220E5E"/>
    <w:rsid w:val="00221199"/>
    <w:rsid w:val="00221FF4"/>
    <w:rsid w:val="00235C5F"/>
    <w:rsid w:val="00237021"/>
    <w:rsid w:val="002413EB"/>
    <w:rsid w:val="002416EA"/>
    <w:rsid w:val="00246924"/>
    <w:rsid w:val="0025211D"/>
    <w:rsid w:val="002526EC"/>
    <w:rsid w:val="00252F20"/>
    <w:rsid w:val="00255150"/>
    <w:rsid w:val="00262304"/>
    <w:rsid w:val="00271C40"/>
    <w:rsid w:val="002720BB"/>
    <w:rsid w:val="0027357D"/>
    <w:rsid w:val="002746A9"/>
    <w:rsid w:val="002763D0"/>
    <w:rsid w:val="00296DC7"/>
    <w:rsid w:val="00297AAD"/>
    <w:rsid w:val="002A2AFC"/>
    <w:rsid w:val="002A4C16"/>
    <w:rsid w:val="002B3D33"/>
    <w:rsid w:val="002B531C"/>
    <w:rsid w:val="002B5DFF"/>
    <w:rsid w:val="002C1584"/>
    <w:rsid w:val="002C6A96"/>
    <w:rsid w:val="002D2BB5"/>
    <w:rsid w:val="002D4A3D"/>
    <w:rsid w:val="002D5B55"/>
    <w:rsid w:val="002E25F0"/>
    <w:rsid w:val="002E3B97"/>
    <w:rsid w:val="002E3BDB"/>
    <w:rsid w:val="002E7AAF"/>
    <w:rsid w:val="002F153B"/>
    <w:rsid w:val="002F23B3"/>
    <w:rsid w:val="002F3FF9"/>
    <w:rsid w:val="003048C8"/>
    <w:rsid w:val="003079E4"/>
    <w:rsid w:val="00316451"/>
    <w:rsid w:val="00326D0E"/>
    <w:rsid w:val="00332CBA"/>
    <w:rsid w:val="00336F1C"/>
    <w:rsid w:val="00345E46"/>
    <w:rsid w:val="00346C31"/>
    <w:rsid w:val="003546D5"/>
    <w:rsid w:val="0035518B"/>
    <w:rsid w:val="00355FD1"/>
    <w:rsid w:val="003576ED"/>
    <w:rsid w:val="00362CFA"/>
    <w:rsid w:val="0037555F"/>
    <w:rsid w:val="00384E4F"/>
    <w:rsid w:val="00392F83"/>
    <w:rsid w:val="00393616"/>
    <w:rsid w:val="003A2713"/>
    <w:rsid w:val="003A2E43"/>
    <w:rsid w:val="003A3A3F"/>
    <w:rsid w:val="003B639F"/>
    <w:rsid w:val="003D2889"/>
    <w:rsid w:val="003D3115"/>
    <w:rsid w:val="003D368B"/>
    <w:rsid w:val="003D41D5"/>
    <w:rsid w:val="003E2A78"/>
    <w:rsid w:val="003E6C23"/>
    <w:rsid w:val="003F17D2"/>
    <w:rsid w:val="003F2781"/>
    <w:rsid w:val="003F4E50"/>
    <w:rsid w:val="003F6C59"/>
    <w:rsid w:val="003F7D8A"/>
    <w:rsid w:val="00400192"/>
    <w:rsid w:val="00400902"/>
    <w:rsid w:val="0041515D"/>
    <w:rsid w:val="004219E0"/>
    <w:rsid w:val="004246FD"/>
    <w:rsid w:val="00426196"/>
    <w:rsid w:val="004272AD"/>
    <w:rsid w:val="0043368C"/>
    <w:rsid w:val="0043571E"/>
    <w:rsid w:val="004376B3"/>
    <w:rsid w:val="00443A1F"/>
    <w:rsid w:val="00445F1F"/>
    <w:rsid w:val="004464E0"/>
    <w:rsid w:val="0045673B"/>
    <w:rsid w:val="004648E1"/>
    <w:rsid w:val="004661A3"/>
    <w:rsid w:val="00472928"/>
    <w:rsid w:val="00484432"/>
    <w:rsid w:val="004869FF"/>
    <w:rsid w:val="00495ED6"/>
    <w:rsid w:val="004964E7"/>
    <w:rsid w:val="004A00EF"/>
    <w:rsid w:val="004B33A9"/>
    <w:rsid w:val="004B656E"/>
    <w:rsid w:val="004C056D"/>
    <w:rsid w:val="004C1AD7"/>
    <w:rsid w:val="004D2645"/>
    <w:rsid w:val="004D5A72"/>
    <w:rsid w:val="004E19C9"/>
    <w:rsid w:val="004E27A6"/>
    <w:rsid w:val="004E2E2E"/>
    <w:rsid w:val="004F1616"/>
    <w:rsid w:val="004F5633"/>
    <w:rsid w:val="004F5848"/>
    <w:rsid w:val="00510E64"/>
    <w:rsid w:val="00511415"/>
    <w:rsid w:val="005129DA"/>
    <w:rsid w:val="0052252B"/>
    <w:rsid w:val="00525064"/>
    <w:rsid w:val="005275C7"/>
    <w:rsid w:val="0053256E"/>
    <w:rsid w:val="005364DB"/>
    <w:rsid w:val="005367D7"/>
    <w:rsid w:val="005402EF"/>
    <w:rsid w:val="00540F99"/>
    <w:rsid w:val="00542BBF"/>
    <w:rsid w:val="00547360"/>
    <w:rsid w:val="005476A1"/>
    <w:rsid w:val="005532B7"/>
    <w:rsid w:val="00557D46"/>
    <w:rsid w:val="00562ED9"/>
    <w:rsid w:val="005676F1"/>
    <w:rsid w:val="00570485"/>
    <w:rsid w:val="00570DB4"/>
    <w:rsid w:val="00573C7B"/>
    <w:rsid w:val="00575FF0"/>
    <w:rsid w:val="00590810"/>
    <w:rsid w:val="00595AA4"/>
    <w:rsid w:val="005A47F3"/>
    <w:rsid w:val="005A659E"/>
    <w:rsid w:val="005B5BF6"/>
    <w:rsid w:val="005B63D0"/>
    <w:rsid w:val="005B73EB"/>
    <w:rsid w:val="005C03B0"/>
    <w:rsid w:val="005C1769"/>
    <w:rsid w:val="005C2006"/>
    <w:rsid w:val="005C3CAE"/>
    <w:rsid w:val="005D200F"/>
    <w:rsid w:val="005D263E"/>
    <w:rsid w:val="005D3D3A"/>
    <w:rsid w:val="005D58B7"/>
    <w:rsid w:val="005D74D8"/>
    <w:rsid w:val="005D79C4"/>
    <w:rsid w:val="005E673C"/>
    <w:rsid w:val="005F3748"/>
    <w:rsid w:val="005F4BDA"/>
    <w:rsid w:val="005F56CE"/>
    <w:rsid w:val="005F6108"/>
    <w:rsid w:val="005F6A30"/>
    <w:rsid w:val="005F7642"/>
    <w:rsid w:val="00605BA2"/>
    <w:rsid w:val="00606B69"/>
    <w:rsid w:val="00612817"/>
    <w:rsid w:val="00632D2F"/>
    <w:rsid w:val="0063345B"/>
    <w:rsid w:val="00635FD5"/>
    <w:rsid w:val="00636265"/>
    <w:rsid w:val="0063643D"/>
    <w:rsid w:val="00636E85"/>
    <w:rsid w:val="006403C2"/>
    <w:rsid w:val="0064289B"/>
    <w:rsid w:val="006433FC"/>
    <w:rsid w:val="0064551D"/>
    <w:rsid w:val="006460F7"/>
    <w:rsid w:val="006512F7"/>
    <w:rsid w:val="006533DF"/>
    <w:rsid w:val="00655D59"/>
    <w:rsid w:val="00660593"/>
    <w:rsid w:val="006607A9"/>
    <w:rsid w:val="00664661"/>
    <w:rsid w:val="006658EF"/>
    <w:rsid w:val="006666D8"/>
    <w:rsid w:val="00683AFF"/>
    <w:rsid w:val="006851E8"/>
    <w:rsid w:val="00690B5F"/>
    <w:rsid w:val="00693CE5"/>
    <w:rsid w:val="00696C15"/>
    <w:rsid w:val="006C370B"/>
    <w:rsid w:val="006C42E4"/>
    <w:rsid w:val="006C749E"/>
    <w:rsid w:val="006E4027"/>
    <w:rsid w:val="006E5E76"/>
    <w:rsid w:val="006F7263"/>
    <w:rsid w:val="00700F7D"/>
    <w:rsid w:val="00714369"/>
    <w:rsid w:val="00714A0E"/>
    <w:rsid w:val="0071687D"/>
    <w:rsid w:val="00722ABA"/>
    <w:rsid w:val="0072314D"/>
    <w:rsid w:val="00725107"/>
    <w:rsid w:val="007271F4"/>
    <w:rsid w:val="007273DB"/>
    <w:rsid w:val="007314FA"/>
    <w:rsid w:val="007321CB"/>
    <w:rsid w:val="00737453"/>
    <w:rsid w:val="00744789"/>
    <w:rsid w:val="00750326"/>
    <w:rsid w:val="00750EB7"/>
    <w:rsid w:val="00762490"/>
    <w:rsid w:val="007641B1"/>
    <w:rsid w:val="007651A8"/>
    <w:rsid w:val="00765D63"/>
    <w:rsid w:val="00770D05"/>
    <w:rsid w:val="00771486"/>
    <w:rsid w:val="0077359F"/>
    <w:rsid w:val="007737E2"/>
    <w:rsid w:val="00784635"/>
    <w:rsid w:val="00787446"/>
    <w:rsid w:val="007907A8"/>
    <w:rsid w:val="007911E9"/>
    <w:rsid w:val="00794535"/>
    <w:rsid w:val="00796588"/>
    <w:rsid w:val="007A4A91"/>
    <w:rsid w:val="007B08C5"/>
    <w:rsid w:val="007B4FB6"/>
    <w:rsid w:val="007B66FF"/>
    <w:rsid w:val="007B7C44"/>
    <w:rsid w:val="007C3794"/>
    <w:rsid w:val="007D4E90"/>
    <w:rsid w:val="007D671B"/>
    <w:rsid w:val="007D6B05"/>
    <w:rsid w:val="007E1E08"/>
    <w:rsid w:val="007E2B9C"/>
    <w:rsid w:val="007E3FD0"/>
    <w:rsid w:val="007F0ACC"/>
    <w:rsid w:val="007F5B45"/>
    <w:rsid w:val="008015D0"/>
    <w:rsid w:val="00812FC2"/>
    <w:rsid w:val="00813FF2"/>
    <w:rsid w:val="008142A7"/>
    <w:rsid w:val="00814B0A"/>
    <w:rsid w:val="00814D9F"/>
    <w:rsid w:val="00821134"/>
    <w:rsid w:val="008218AE"/>
    <w:rsid w:val="008219E8"/>
    <w:rsid w:val="00822DD9"/>
    <w:rsid w:val="00826B82"/>
    <w:rsid w:val="0083112A"/>
    <w:rsid w:val="00831178"/>
    <w:rsid w:val="00834C1E"/>
    <w:rsid w:val="00835F18"/>
    <w:rsid w:val="00840835"/>
    <w:rsid w:val="00847D8F"/>
    <w:rsid w:val="0085547B"/>
    <w:rsid w:val="00855B87"/>
    <w:rsid w:val="00857201"/>
    <w:rsid w:val="00861955"/>
    <w:rsid w:val="00863140"/>
    <w:rsid w:val="00864E37"/>
    <w:rsid w:val="00875977"/>
    <w:rsid w:val="00876A9B"/>
    <w:rsid w:val="00884BFE"/>
    <w:rsid w:val="008B153D"/>
    <w:rsid w:val="008B689F"/>
    <w:rsid w:val="008C1446"/>
    <w:rsid w:val="008C26E2"/>
    <w:rsid w:val="008C349F"/>
    <w:rsid w:val="008C4643"/>
    <w:rsid w:val="008C6C84"/>
    <w:rsid w:val="008C7E23"/>
    <w:rsid w:val="008D485C"/>
    <w:rsid w:val="008E648A"/>
    <w:rsid w:val="008E766E"/>
    <w:rsid w:val="008F1A2D"/>
    <w:rsid w:val="008F4370"/>
    <w:rsid w:val="008F6C27"/>
    <w:rsid w:val="00900F46"/>
    <w:rsid w:val="00903AF9"/>
    <w:rsid w:val="00904535"/>
    <w:rsid w:val="009073B8"/>
    <w:rsid w:val="0091115B"/>
    <w:rsid w:val="009175B0"/>
    <w:rsid w:val="009237AA"/>
    <w:rsid w:val="00923802"/>
    <w:rsid w:val="00940C2B"/>
    <w:rsid w:val="0095710D"/>
    <w:rsid w:val="00967620"/>
    <w:rsid w:val="00967D33"/>
    <w:rsid w:val="00971D9D"/>
    <w:rsid w:val="00973AAF"/>
    <w:rsid w:val="0097403D"/>
    <w:rsid w:val="00986A8E"/>
    <w:rsid w:val="00987472"/>
    <w:rsid w:val="00991856"/>
    <w:rsid w:val="00995A62"/>
    <w:rsid w:val="009A0F91"/>
    <w:rsid w:val="009A11D1"/>
    <w:rsid w:val="009A11DA"/>
    <w:rsid w:val="009A2670"/>
    <w:rsid w:val="009A68C3"/>
    <w:rsid w:val="009A7B12"/>
    <w:rsid w:val="009B37E3"/>
    <w:rsid w:val="009B4BF8"/>
    <w:rsid w:val="009C170E"/>
    <w:rsid w:val="009C4C73"/>
    <w:rsid w:val="009C67F4"/>
    <w:rsid w:val="009C6FC2"/>
    <w:rsid w:val="009C7094"/>
    <w:rsid w:val="009D3E49"/>
    <w:rsid w:val="009E671D"/>
    <w:rsid w:val="009F3793"/>
    <w:rsid w:val="00A001F2"/>
    <w:rsid w:val="00A03706"/>
    <w:rsid w:val="00A15516"/>
    <w:rsid w:val="00A1632D"/>
    <w:rsid w:val="00A1736B"/>
    <w:rsid w:val="00A234C2"/>
    <w:rsid w:val="00A24CCC"/>
    <w:rsid w:val="00A25E08"/>
    <w:rsid w:val="00A265DD"/>
    <w:rsid w:val="00A308CA"/>
    <w:rsid w:val="00A309B3"/>
    <w:rsid w:val="00A31883"/>
    <w:rsid w:val="00A41978"/>
    <w:rsid w:val="00A461E8"/>
    <w:rsid w:val="00A46AEF"/>
    <w:rsid w:val="00A528D3"/>
    <w:rsid w:val="00A565AA"/>
    <w:rsid w:val="00A56880"/>
    <w:rsid w:val="00A57052"/>
    <w:rsid w:val="00A60001"/>
    <w:rsid w:val="00A60395"/>
    <w:rsid w:val="00A62CA6"/>
    <w:rsid w:val="00A65D14"/>
    <w:rsid w:val="00A70C01"/>
    <w:rsid w:val="00A71D45"/>
    <w:rsid w:val="00A74FFD"/>
    <w:rsid w:val="00A76723"/>
    <w:rsid w:val="00A824A7"/>
    <w:rsid w:val="00A83036"/>
    <w:rsid w:val="00A85057"/>
    <w:rsid w:val="00A856E3"/>
    <w:rsid w:val="00A91F72"/>
    <w:rsid w:val="00AA0601"/>
    <w:rsid w:val="00AB1CEA"/>
    <w:rsid w:val="00AB2CAF"/>
    <w:rsid w:val="00AB563D"/>
    <w:rsid w:val="00AB650A"/>
    <w:rsid w:val="00AC19AE"/>
    <w:rsid w:val="00AC526E"/>
    <w:rsid w:val="00AD15CB"/>
    <w:rsid w:val="00AE1717"/>
    <w:rsid w:val="00AE2BF6"/>
    <w:rsid w:val="00AE4D27"/>
    <w:rsid w:val="00AE7753"/>
    <w:rsid w:val="00AE7F76"/>
    <w:rsid w:val="00AF6E25"/>
    <w:rsid w:val="00B01AF7"/>
    <w:rsid w:val="00B04986"/>
    <w:rsid w:val="00B05650"/>
    <w:rsid w:val="00B1453F"/>
    <w:rsid w:val="00B20445"/>
    <w:rsid w:val="00B25B6D"/>
    <w:rsid w:val="00B33818"/>
    <w:rsid w:val="00B344D8"/>
    <w:rsid w:val="00B365C3"/>
    <w:rsid w:val="00B37DBC"/>
    <w:rsid w:val="00B42B80"/>
    <w:rsid w:val="00B4598C"/>
    <w:rsid w:val="00B528CA"/>
    <w:rsid w:val="00B556F5"/>
    <w:rsid w:val="00B5657D"/>
    <w:rsid w:val="00B57966"/>
    <w:rsid w:val="00B61194"/>
    <w:rsid w:val="00B7039C"/>
    <w:rsid w:val="00B71016"/>
    <w:rsid w:val="00B74EA4"/>
    <w:rsid w:val="00B82822"/>
    <w:rsid w:val="00B85D22"/>
    <w:rsid w:val="00B86100"/>
    <w:rsid w:val="00B86C58"/>
    <w:rsid w:val="00B93713"/>
    <w:rsid w:val="00B93B8D"/>
    <w:rsid w:val="00B959BF"/>
    <w:rsid w:val="00BA4511"/>
    <w:rsid w:val="00BA65EE"/>
    <w:rsid w:val="00BA7825"/>
    <w:rsid w:val="00BB2050"/>
    <w:rsid w:val="00BB2E1A"/>
    <w:rsid w:val="00BB37BB"/>
    <w:rsid w:val="00BB39EC"/>
    <w:rsid w:val="00BB6052"/>
    <w:rsid w:val="00BC570D"/>
    <w:rsid w:val="00BC58E3"/>
    <w:rsid w:val="00BD04BD"/>
    <w:rsid w:val="00BD538F"/>
    <w:rsid w:val="00BD54F8"/>
    <w:rsid w:val="00BE3D63"/>
    <w:rsid w:val="00BE6B14"/>
    <w:rsid w:val="00BE6D76"/>
    <w:rsid w:val="00BF09F0"/>
    <w:rsid w:val="00BF2551"/>
    <w:rsid w:val="00BF2BE0"/>
    <w:rsid w:val="00C02262"/>
    <w:rsid w:val="00C07214"/>
    <w:rsid w:val="00C1185B"/>
    <w:rsid w:val="00C17E4F"/>
    <w:rsid w:val="00C251AB"/>
    <w:rsid w:val="00C31257"/>
    <w:rsid w:val="00C34617"/>
    <w:rsid w:val="00C375FA"/>
    <w:rsid w:val="00C67CDA"/>
    <w:rsid w:val="00C67E59"/>
    <w:rsid w:val="00C70C47"/>
    <w:rsid w:val="00C70E02"/>
    <w:rsid w:val="00C72563"/>
    <w:rsid w:val="00C7650A"/>
    <w:rsid w:val="00C87B2F"/>
    <w:rsid w:val="00C92969"/>
    <w:rsid w:val="00C97190"/>
    <w:rsid w:val="00CA61E9"/>
    <w:rsid w:val="00CB00C4"/>
    <w:rsid w:val="00CB6408"/>
    <w:rsid w:val="00CB7D5E"/>
    <w:rsid w:val="00CC09F8"/>
    <w:rsid w:val="00CC1325"/>
    <w:rsid w:val="00CC1611"/>
    <w:rsid w:val="00CC3C7B"/>
    <w:rsid w:val="00CC3E88"/>
    <w:rsid w:val="00CD5705"/>
    <w:rsid w:val="00CE2542"/>
    <w:rsid w:val="00CE2BBA"/>
    <w:rsid w:val="00CE415F"/>
    <w:rsid w:val="00CF5AAC"/>
    <w:rsid w:val="00D00303"/>
    <w:rsid w:val="00D063CD"/>
    <w:rsid w:val="00D132EE"/>
    <w:rsid w:val="00D26F1F"/>
    <w:rsid w:val="00D2762F"/>
    <w:rsid w:val="00D3078D"/>
    <w:rsid w:val="00D365B0"/>
    <w:rsid w:val="00D401EA"/>
    <w:rsid w:val="00D417DB"/>
    <w:rsid w:val="00D43FDB"/>
    <w:rsid w:val="00D453A3"/>
    <w:rsid w:val="00D47DF2"/>
    <w:rsid w:val="00D526FF"/>
    <w:rsid w:val="00D56095"/>
    <w:rsid w:val="00D6140A"/>
    <w:rsid w:val="00D7631D"/>
    <w:rsid w:val="00D837F6"/>
    <w:rsid w:val="00D83C18"/>
    <w:rsid w:val="00D90B6B"/>
    <w:rsid w:val="00DA267A"/>
    <w:rsid w:val="00DA4718"/>
    <w:rsid w:val="00DA7F41"/>
    <w:rsid w:val="00DB2122"/>
    <w:rsid w:val="00DB69E7"/>
    <w:rsid w:val="00DB6ADF"/>
    <w:rsid w:val="00DC0C32"/>
    <w:rsid w:val="00DC134C"/>
    <w:rsid w:val="00DC3AAF"/>
    <w:rsid w:val="00DD053B"/>
    <w:rsid w:val="00DD12D1"/>
    <w:rsid w:val="00DD2C04"/>
    <w:rsid w:val="00DD7255"/>
    <w:rsid w:val="00DD7547"/>
    <w:rsid w:val="00DE054E"/>
    <w:rsid w:val="00DE4989"/>
    <w:rsid w:val="00DE5CFC"/>
    <w:rsid w:val="00DF1401"/>
    <w:rsid w:val="00E01211"/>
    <w:rsid w:val="00E13822"/>
    <w:rsid w:val="00E17135"/>
    <w:rsid w:val="00E23260"/>
    <w:rsid w:val="00E2351E"/>
    <w:rsid w:val="00E24DE9"/>
    <w:rsid w:val="00E26F37"/>
    <w:rsid w:val="00E2722E"/>
    <w:rsid w:val="00E275BE"/>
    <w:rsid w:val="00E34470"/>
    <w:rsid w:val="00E3517A"/>
    <w:rsid w:val="00E42EC4"/>
    <w:rsid w:val="00E47752"/>
    <w:rsid w:val="00E477D1"/>
    <w:rsid w:val="00E50360"/>
    <w:rsid w:val="00E5103E"/>
    <w:rsid w:val="00E5129A"/>
    <w:rsid w:val="00E53D9C"/>
    <w:rsid w:val="00E63472"/>
    <w:rsid w:val="00E6519A"/>
    <w:rsid w:val="00E65658"/>
    <w:rsid w:val="00E71CA9"/>
    <w:rsid w:val="00E80348"/>
    <w:rsid w:val="00E80B88"/>
    <w:rsid w:val="00E811BF"/>
    <w:rsid w:val="00E85292"/>
    <w:rsid w:val="00E974EB"/>
    <w:rsid w:val="00E97B51"/>
    <w:rsid w:val="00EA5F20"/>
    <w:rsid w:val="00EB292A"/>
    <w:rsid w:val="00EB3910"/>
    <w:rsid w:val="00EB3C81"/>
    <w:rsid w:val="00EB4959"/>
    <w:rsid w:val="00EB73C8"/>
    <w:rsid w:val="00EC531E"/>
    <w:rsid w:val="00EC77BA"/>
    <w:rsid w:val="00ED454A"/>
    <w:rsid w:val="00ED56C4"/>
    <w:rsid w:val="00EE6D97"/>
    <w:rsid w:val="00EF013C"/>
    <w:rsid w:val="00EF130B"/>
    <w:rsid w:val="00EF5702"/>
    <w:rsid w:val="00F01DF2"/>
    <w:rsid w:val="00F03ACF"/>
    <w:rsid w:val="00F043E8"/>
    <w:rsid w:val="00F05F63"/>
    <w:rsid w:val="00F0697C"/>
    <w:rsid w:val="00F178E9"/>
    <w:rsid w:val="00F21E2A"/>
    <w:rsid w:val="00F33A23"/>
    <w:rsid w:val="00F36340"/>
    <w:rsid w:val="00F37787"/>
    <w:rsid w:val="00F4114A"/>
    <w:rsid w:val="00F557F6"/>
    <w:rsid w:val="00F61CCC"/>
    <w:rsid w:val="00F61D98"/>
    <w:rsid w:val="00F64D36"/>
    <w:rsid w:val="00F6590A"/>
    <w:rsid w:val="00F67511"/>
    <w:rsid w:val="00F678DC"/>
    <w:rsid w:val="00F75DA4"/>
    <w:rsid w:val="00F76E10"/>
    <w:rsid w:val="00F80563"/>
    <w:rsid w:val="00F82133"/>
    <w:rsid w:val="00F829CD"/>
    <w:rsid w:val="00F9538C"/>
    <w:rsid w:val="00FA28A4"/>
    <w:rsid w:val="00FA3F82"/>
    <w:rsid w:val="00FB65E2"/>
    <w:rsid w:val="00FC1C91"/>
    <w:rsid w:val="00FC3E39"/>
    <w:rsid w:val="00FD0306"/>
    <w:rsid w:val="00FD0612"/>
    <w:rsid w:val="00FD38DE"/>
    <w:rsid w:val="00FE0C73"/>
    <w:rsid w:val="00FF2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F0A9A-B2CC-409B-BF5F-23F0456B5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A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qFormat/>
    <w:rsid w:val="0077359F"/>
    <w:pPr>
      <w:keepNext/>
      <w:keepLines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34"/>
      <w:contextualSpacing/>
      <w:jc w:val="both"/>
      <w:outlineLvl w:val="0"/>
    </w:pPr>
    <w:rPr>
      <w:rFonts w:ascii="Times New Roman" w:eastAsiaTheme="majorEastAsia" w:hAnsi="Times New Roman"/>
      <w:b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5AA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95AA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595AA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359F"/>
    <w:rPr>
      <w:rFonts w:ascii="Times New Roman" w:eastAsiaTheme="majorEastAsia" w:hAnsi="Times New Roman" w:cs="Times New Roman"/>
      <w:b/>
      <w:sz w:val="28"/>
      <w:szCs w:val="28"/>
      <w:lang w:eastAsia="ru-RU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595AA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595AA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95AA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595AA4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595AA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595AA4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95AA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595AA4"/>
    <w:rPr>
      <w:rFonts w:cs="Times New Roman"/>
    </w:rPr>
  </w:style>
  <w:style w:type="paragraph" w:styleId="aa">
    <w:name w:val="Normal (Web)"/>
    <w:basedOn w:val="a"/>
    <w:rsid w:val="00595A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qFormat/>
    <w:rsid w:val="00595AA4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uiPriority w:val="99"/>
    <w:rsid w:val="00595AA4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595AA4"/>
    <w:rPr>
      <w:rFonts w:cs="Times New Roman"/>
      <w:vertAlign w:val="superscript"/>
    </w:rPr>
  </w:style>
  <w:style w:type="paragraph" w:styleId="23">
    <w:name w:val="List 2"/>
    <w:basedOn w:val="a"/>
    <w:uiPriority w:val="99"/>
    <w:rsid w:val="00595AA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595AA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95AA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95AA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95AA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95AA4"/>
    <w:rPr>
      <w:rFonts w:ascii="Times New Roman" w:hAnsi="Times New Roman"/>
      <w:sz w:val="20"/>
      <w:lang w:val="x-none" w:eastAsia="ru-RU"/>
    </w:rPr>
  </w:style>
  <w:style w:type="paragraph" w:styleId="af">
    <w:name w:val="List Paragraph"/>
    <w:aliases w:val="Содержание. 2 уровень"/>
    <w:basedOn w:val="a"/>
    <w:link w:val="af0"/>
    <w:uiPriority w:val="1"/>
    <w:qFormat/>
    <w:rsid w:val="00595AA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1">
    <w:name w:val="Emphasis"/>
    <w:uiPriority w:val="20"/>
    <w:qFormat/>
    <w:rsid w:val="00595AA4"/>
    <w:rPr>
      <w:rFonts w:cs="Times New Roman"/>
      <w:i/>
    </w:rPr>
  </w:style>
  <w:style w:type="paragraph" w:styleId="af2">
    <w:name w:val="Balloon Text"/>
    <w:basedOn w:val="a"/>
    <w:link w:val="af3"/>
    <w:uiPriority w:val="99"/>
    <w:rsid w:val="00595AA4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rsid w:val="00595AA4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unhideWhenUsed/>
    <w:rsid w:val="00595A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5">
    <w:name w:val="Верхний колонтитул Знак"/>
    <w:basedOn w:val="a0"/>
    <w:link w:val="af4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595AA4"/>
    <w:rPr>
      <w:rFonts w:cs="Times New Roman"/>
      <w:sz w:val="20"/>
      <w:szCs w:val="20"/>
    </w:rPr>
  </w:style>
  <w:style w:type="paragraph" w:styleId="af6">
    <w:name w:val="annotation text"/>
    <w:basedOn w:val="a"/>
    <w:link w:val="af7"/>
    <w:uiPriority w:val="99"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7">
    <w:name w:val="Текст примечания Знак"/>
    <w:basedOn w:val="a0"/>
    <w:link w:val="af6"/>
    <w:uiPriority w:val="99"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595AA4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95AA4"/>
    <w:rPr>
      <w:rFonts w:cs="Times New Roman"/>
      <w:b/>
      <w:bCs/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unhideWhenUsed/>
    <w:rsid w:val="00595AA4"/>
    <w:rPr>
      <w:rFonts w:ascii="Times New Roman" w:hAnsi="Times New Roman"/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595AA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595AA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595AA4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595AA4"/>
  </w:style>
  <w:style w:type="character" w:customStyle="1" w:styleId="afa">
    <w:name w:val="Цветовое выделение"/>
    <w:uiPriority w:val="99"/>
    <w:rsid w:val="00595AA4"/>
    <w:rPr>
      <w:b/>
      <w:color w:val="26282F"/>
    </w:rPr>
  </w:style>
  <w:style w:type="character" w:customStyle="1" w:styleId="afb">
    <w:name w:val="Гипертекстовая ссылка"/>
    <w:uiPriority w:val="99"/>
    <w:rsid w:val="00595AA4"/>
    <w:rPr>
      <w:b/>
      <w:color w:val="106BBE"/>
    </w:rPr>
  </w:style>
  <w:style w:type="character" w:customStyle="1" w:styleId="afc">
    <w:name w:val="Активная гипертекстовая ссылка"/>
    <w:uiPriority w:val="99"/>
    <w:rsid w:val="00595AA4"/>
    <w:rPr>
      <w:b/>
      <w:color w:val="106BBE"/>
      <w:u w:val="single"/>
    </w:rPr>
  </w:style>
  <w:style w:type="paragraph" w:customStyle="1" w:styleId="afd">
    <w:name w:val="Внимание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e">
    <w:name w:val="Внимание: криминал!!"/>
    <w:basedOn w:val="afd"/>
    <w:next w:val="a"/>
    <w:uiPriority w:val="99"/>
    <w:rsid w:val="00595AA4"/>
  </w:style>
  <w:style w:type="paragraph" w:customStyle="1" w:styleId="aff">
    <w:name w:val="Внимание: недобросовестность!"/>
    <w:basedOn w:val="afd"/>
    <w:next w:val="a"/>
    <w:uiPriority w:val="99"/>
    <w:rsid w:val="00595AA4"/>
  </w:style>
  <w:style w:type="character" w:customStyle="1" w:styleId="aff0">
    <w:name w:val="Выделение для Базового Поиска"/>
    <w:uiPriority w:val="99"/>
    <w:rsid w:val="00595AA4"/>
    <w:rPr>
      <w:b/>
      <w:color w:val="0058A9"/>
    </w:rPr>
  </w:style>
  <w:style w:type="character" w:customStyle="1" w:styleId="aff1">
    <w:name w:val="Выделение для Базового Поиска (курсив)"/>
    <w:uiPriority w:val="99"/>
    <w:rsid w:val="00595AA4"/>
    <w:rPr>
      <w:b/>
      <w:i/>
      <w:color w:val="0058A9"/>
    </w:rPr>
  </w:style>
  <w:style w:type="paragraph" w:customStyle="1" w:styleId="aff2">
    <w:name w:val="Дочерний элемент списк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3">
    <w:name w:val="Основное меню (преемственно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3"/>
    <w:next w:val="a"/>
    <w:uiPriority w:val="99"/>
    <w:rsid w:val="00595AA4"/>
    <w:rPr>
      <w:b/>
      <w:bCs/>
      <w:color w:val="0058A9"/>
      <w:shd w:val="clear" w:color="auto" w:fill="ECE9D8"/>
    </w:rPr>
  </w:style>
  <w:style w:type="paragraph" w:customStyle="1" w:styleId="aff4">
    <w:name w:val="Заголовок группы контролов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after="240" w:line="360" w:lineRule="auto"/>
      <w:contextualSpacing w:val="0"/>
      <w:jc w:val="center"/>
      <w:outlineLvl w:val="9"/>
    </w:pPr>
    <w:rPr>
      <w:rFonts w:eastAsia="Times New Roman"/>
      <w:b w:val="0"/>
      <w:bCs/>
      <w:sz w:val="18"/>
      <w:szCs w:val="18"/>
      <w:shd w:val="clear" w:color="auto" w:fill="FFFFFF"/>
      <w:lang w:val="x-none" w:eastAsia="x-none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7">
    <w:name w:val="Заголовок своего сообщения"/>
    <w:uiPriority w:val="99"/>
    <w:rsid w:val="00595AA4"/>
    <w:rPr>
      <w:b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9">
    <w:name w:val="Заголовок чужого сообщения"/>
    <w:uiPriority w:val="99"/>
    <w:rsid w:val="00595AA4"/>
    <w:rPr>
      <w:b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595AA4"/>
    <w:pPr>
      <w:spacing w:after="0"/>
      <w:jc w:val="left"/>
    </w:pPr>
  </w:style>
  <w:style w:type="paragraph" w:customStyle="1" w:styleId="affc">
    <w:name w:val="Интерактивный заголовок"/>
    <w:basedOn w:val="14"/>
    <w:next w:val="a"/>
    <w:uiPriority w:val="99"/>
    <w:rsid w:val="00595AA4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595AA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595AA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595AA4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595AA4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595AA4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595AA4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d"/>
    <w:next w:val="a"/>
    <w:uiPriority w:val="99"/>
    <w:rsid w:val="00595AA4"/>
  </w:style>
  <w:style w:type="paragraph" w:customStyle="1" w:styleId="afff8">
    <w:name w:val="Моноширинны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9">
    <w:name w:val="Найденные слова"/>
    <w:uiPriority w:val="99"/>
    <w:rsid w:val="00595AA4"/>
    <w:rPr>
      <w:b/>
      <w:color w:val="26282F"/>
      <w:shd w:val="clear" w:color="auto" w:fill="FFF580"/>
    </w:rPr>
  </w:style>
  <w:style w:type="paragraph" w:customStyle="1" w:styleId="afffa">
    <w:name w:val="Напишите нам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b">
    <w:name w:val="Не вступил в силу"/>
    <w:uiPriority w:val="99"/>
    <w:rsid w:val="00595AA4"/>
    <w:rPr>
      <w:b/>
      <w:color w:val="000000"/>
      <w:shd w:val="clear" w:color="auto" w:fill="D8EDE8"/>
    </w:rPr>
  </w:style>
  <w:style w:type="paragraph" w:customStyle="1" w:styleId="afffc">
    <w:name w:val="Необходимые документы"/>
    <w:basedOn w:val="afd"/>
    <w:next w:val="a"/>
    <w:uiPriority w:val="99"/>
    <w:rsid w:val="00595AA4"/>
    <w:pPr>
      <w:ind w:firstLine="118"/>
    </w:pPr>
  </w:style>
  <w:style w:type="paragraph" w:customStyle="1" w:styleId="afffd">
    <w:name w:val="Нормальный (таблиц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e">
    <w:name w:val="Таблицы (моноширинный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">
    <w:name w:val="Оглавление"/>
    <w:basedOn w:val="afffe"/>
    <w:next w:val="a"/>
    <w:uiPriority w:val="99"/>
    <w:rsid w:val="00595AA4"/>
    <w:pPr>
      <w:ind w:left="140"/>
    </w:pPr>
  </w:style>
  <w:style w:type="character" w:customStyle="1" w:styleId="affff0">
    <w:name w:val="Опечатки"/>
    <w:uiPriority w:val="99"/>
    <w:rsid w:val="00595AA4"/>
    <w:rPr>
      <w:color w:val="FF0000"/>
    </w:rPr>
  </w:style>
  <w:style w:type="paragraph" w:customStyle="1" w:styleId="affff1">
    <w:name w:val="Переменная часть"/>
    <w:basedOn w:val="aff3"/>
    <w:next w:val="a"/>
    <w:uiPriority w:val="99"/>
    <w:rsid w:val="00595AA4"/>
    <w:rPr>
      <w:sz w:val="18"/>
      <w:szCs w:val="18"/>
    </w:rPr>
  </w:style>
  <w:style w:type="paragraph" w:customStyle="1" w:styleId="affff2">
    <w:name w:val="Подвал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/>
      <w:b w:val="0"/>
      <w:bCs/>
      <w:sz w:val="18"/>
      <w:szCs w:val="18"/>
      <w:lang w:val="x-none" w:eastAsia="x-none"/>
    </w:rPr>
  </w:style>
  <w:style w:type="paragraph" w:customStyle="1" w:styleId="affff3">
    <w:name w:val="Подзаголовок для информации об изменениях"/>
    <w:basedOn w:val="affd"/>
    <w:next w:val="a"/>
    <w:uiPriority w:val="99"/>
    <w:rsid w:val="00595AA4"/>
    <w:rPr>
      <w:b/>
      <w:bCs/>
    </w:rPr>
  </w:style>
  <w:style w:type="paragraph" w:customStyle="1" w:styleId="affff4">
    <w:name w:val="Подчёркнуный текст"/>
    <w:basedOn w:val="a"/>
    <w:next w:val="a"/>
    <w:uiPriority w:val="99"/>
    <w:rsid w:val="00595AA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5">
    <w:name w:val="Постоянная часть"/>
    <w:basedOn w:val="aff3"/>
    <w:next w:val="a"/>
    <w:uiPriority w:val="99"/>
    <w:rsid w:val="00595AA4"/>
    <w:rPr>
      <w:sz w:val="20"/>
      <w:szCs w:val="20"/>
    </w:rPr>
  </w:style>
  <w:style w:type="paragraph" w:customStyle="1" w:styleId="affff6">
    <w:name w:val="Прижатый влево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7">
    <w:name w:val="Пример."/>
    <w:basedOn w:val="afd"/>
    <w:next w:val="a"/>
    <w:uiPriority w:val="99"/>
    <w:rsid w:val="00595AA4"/>
  </w:style>
  <w:style w:type="paragraph" w:customStyle="1" w:styleId="affff8">
    <w:name w:val="Примечание."/>
    <w:basedOn w:val="afd"/>
    <w:next w:val="a"/>
    <w:uiPriority w:val="99"/>
    <w:rsid w:val="00595AA4"/>
  </w:style>
  <w:style w:type="character" w:customStyle="1" w:styleId="affff9">
    <w:name w:val="Продолжение ссылки"/>
    <w:uiPriority w:val="99"/>
    <w:rsid w:val="00595AA4"/>
  </w:style>
  <w:style w:type="paragraph" w:customStyle="1" w:styleId="affffa">
    <w:name w:val="Словарная статья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b">
    <w:name w:val="Сравнение редакций"/>
    <w:uiPriority w:val="99"/>
    <w:rsid w:val="00595AA4"/>
    <w:rPr>
      <w:b/>
      <w:color w:val="26282F"/>
    </w:rPr>
  </w:style>
  <w:style w:type="character" w:customStyle="1" w:styleId="affffc">
    <w:name w:val="Сравнение редакций. Добавленный фрагмент"/>
    <w:uiPriority w:val="99"/>
    <w:rsid w:val="00595AA4"/>
    <w:rPr>
      <w:color w:val="000000"/>
      <w:shd w:val="clear" w:color="auto" w:fill="C1D7FF"/>
    </w:rPr>
  </w:style>
  <w:style w:type="character" w:customStyle="1" w:styleId="affffd">
    <w:name w:val="Сравнение редакций. Удаленный фрагмент"/>
    <w:uiPriority w:val="99"/>
    <w:rsid w:val="00595AA4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f">
    <w:name w:val="Ссылка на утративший силу документ"/>
    <w:uiPriority w:val="99"/>
    <w:rsid w:val="00595AA4"/>
    <w:rPr>
      <w:b/>
      <w:color w:val="749232"/>
    </w:rPr>
  </w:style>
  <w:style w:type="paragraph" w:customStyle="1" w:styleId="afffff0">
    <w:name w:val="Текст в таблице"/>
    <w:basedOn w:val="afffd"/>
    <w:next w:val="a"/>
    <w:uiPriority w:val="99"/>
    <w:rsid w:val="00595AA4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2">
    <w:name w:val="Технический комментари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3">
    <w:name w:val="Утратил силу"/>
    <w:uiPriority w:val="99"/>
    <w:rsid w:val="00595AA4"/>
    <w:rPr>
      <w:b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5">
    <w:name w:val="Центрированный (таблица)"/>
    <w:basedOn w:val="afffd"/>
    <w:next w:val="a"/>
    <w:uiPriority w:val="99"/>
    <w:rsid w:val="00595AA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95A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6">
    <w:name w:val="annotation reference"/>
    <w:uiPriority w:val="99"/>
    <w:unhideWhenUsed/>
    <w:rsid w:val="00595AA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95AA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595AA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595AA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95AA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95AA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95AA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7">
    <w:name w:val="Table Grid"/>
    <w:basedOn w:val="a1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endnote text"/>
    <w:basedOn w:val="a"/>
    <w:link w:val="afffff9"/>
    <w:uiPriority w:val="99"/>
    <w:semiHidden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9">
    <w:name w:val="Текст концевой сноски Знак"/>
    <w:basedOn w:val="a0"/>
    <w:link w:val="afffff8"/>
    <w:uiPriority w:val="99"/>
    <w:semiHidden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a">
    <w:name w:val="endnote reference"/>
    <w:uiPriority w:val="99"/>
    <w:semiHidden/>
    <w:unhideWhenUsed/>
    <w:rsid w:val="00595AA4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7"/>
    <w:uiPriority w:val="59"/>
    <w:rsid w:val="00595AA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595AA4"/>
  </w:style>
  <w:style w:type="paragraph" w:styleId="afffffb">
    <w:name w:val="Body Text Indent"/>
    <w:basedOn w:val="a"/>
    <w:link w:val="afffffc"/>
    <w:uiPriority w:val="99"/>
    <w:rsid w:val="00595AA4"/>
    <w:pPr>
      <w:spacing w:after="120"/>
      <w:ind w:left="283"/>
    </w:pPr>
  </w:style>
  <w:style w:type="character" w:customStyle="1" w:styleId="afffffc">
    <w:name w:val="Основной текст с отступом Знак"/>
    <w:basedOn w:val="a0"/>
    <w:link w:val="afffffb"/>
    <w:uiPriority w:val="99"/>
    <w:rsid w:val="00595AA4"/>
    <w:rPr>
      <w:rFonts w:ascii="Calibri" w:eastAsia="Times New Roman" w:hAnsi="Calibri" w:cs="Times New Roman"/>
      <w:lang w:eastAsia="ru-RU"/>
    </w:rPr>
  </w:style>
  <w:style w:type="character" w:styleId="afffffd">
    <w:name w:val="Strong"/>
    <w:qFormat/>
    <w:rsid w:val="00595AA4"/>
    <w:rPr>
      <w:b/>
      <w:bCs/>
    </w:rPr>
  </w:style>
  <w:style w:type="paragraph" w:customStyle="1" w:styleId="afffffe">
    <w:name w:val="Стиль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595AA4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595AA4"/>
  </w:style>
  <w:style w:type="character" w:customStyle="1" w:styleId="28">
    <w:name w:val="Основной текст2"/>
    <w:rsid w:val="00595A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595AA4"/>
  </w:style>
  <w:style w:type="paragraph" w:customStyle="1" w:styleId="headertext">
    <w:name w:val="header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595AA4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95AA4"/>
  </w:style>
  <w:style w:type="numbering" w:customStyle="1" w:styleId="112">
    <w:name w:val="Нет списка11"/>
    <w:next w:val="a2"/>
    <w:uiPriority w:val="99"/>
    <w:semiHidden/>
    <w:unhideWhenUsed/>
    <w:rsid w:val="00595AA4"/>
  </w:style>
  <w:style w:type="table" w:customStyle="1" w:styleId="29">
    <w:name w:val="Сетка таблицы2"/>
    <w:basedOn w:val="a1"/>
    <w:next w:val="afffff7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95AA4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595AA4"/>
  </w:style>
  <w:style w:type="character" w:customStyle="1" w:styleId="Bodytext2115ptNotBold">
    <w:name w:val="Body text (2) + 11.5 pt;Not Bold"/>
    <w:rsid w:val="00595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595AA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95AA4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5">
    <w:name w:val="Сетка таблицы3"/>
    <w:basedOn w:val="a1"/>
    <w:next w:val="afffff7"/>
    <w:rsid w:val="00595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595AA4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595AA4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7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7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05BA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05BA2"/>
    <w:rPr>
      <w:rFonts w:ascii="Times New Roman" w:hAnsi="Times New Roman" w:cs="Times New Roman"/>
      <w:spacing w:val="10"/>
      <w:sz w:val="24"/>
      <w:szCs w:val="24"/>
    </w:rPr>
  </w:style>
  <w:style w:type="paragraph" w:styleId="affffff">
    <w:name w:val="No Spacing"/>
    <w:uiPriority w:val="1"/>
    <w:qFormat/>
    <w:rsid w:val="008D485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0">
    <w:name w:val="Абзац списка Знак"/>
    <w:aliases w:val="Содержание. 2 уровень Знак"/>
    <w:link w:val="af"/>
    <w:uiPriority w:val="1"/>
    <w:locked/>
    <w:rsid w:val="00A309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yout">
    <w:name w:val="layout"/>
    <w:basedOn w:val="a0"/>
    <w:rsid w:val="00A56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0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727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7270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7915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6968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A3C0F-BC0C-4626-BA0C-8D5D43B25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24</Pages>
  <Words>4976</Words>
  <Characters>28366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Присяжная</dc:creator>
  <cp:lastModifiedBy>User</cp:lastModifiedBy>
  <cp:revision>14</cp:revision>
  <dcterms:created xsi:type="dcterms:W3CDTF">2022-04-06T09:21:00Z</dcterms:created>
  <dcterms:modified xsi:type="dcterms:W3CDTF">2024-06-05T10:25:00Z</dcterms:modified>
</cp:coreProperties>
</file>